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8812E3" w14:textId="77777777" w:rsidR="00C14DCD" w:rsidRDefault="00E24533">
      <w:pPr>
        <w:spacing w:beforeLines="0" w:before="0" w:line="360" w:lineRule="auto"/>
        <w:ind w:firstLineChars="0" w:firstLine="0"/>
        <w:jc w:val="center"/>
        <w:rPr>
          <w:rFonts w:ascii="仿宋" w:eastAsia="仿宋" w:hAnsi="仿宋" w:cs="仿宋"/>
          <w:b/>
          <w:bCs/>
          <w:kern w:val="0"/>
          <w:sz w:val="44"/>
          <w:szCs w:val="44"/>
        </w:rPr>
      </w:pPr>
      <w:r w:rsidRPr="00C65259">
        <w:rPr>
          <w:rFonts w:ascii="仿宋" w:eastAsia="仿宋" w:hAnsi="仿宋" w:cs="仿宋" w:hint="eastAsia"/>
          <w:b/>
          <w:bCs/>
          <w:w w:val="99"/>
          <w:kern w:val="0"/>
          <w:sz w:val="44"/>
          <w:szCs w:val="44"/>
          <w:fitText w:val="5280" w:id="1988077019"/>
        </w:rPr>
        <w:t>厦门兴才职业技术学院章</w:t>
      </w:r>
      <w:r w:rsidRPr="00C65259">
        <w:rPr>
          <w:rFonts w:ascii="仿宋" w:eastAsia="仿宋" w:hAnsi="仿宋" w:cs="仿宋" w:hint="eastAsia"/>
          <w:b/>
          <w:bCs/>
          <w:spacing w:val="10"/>
          <w:w w:val="99"/>
          <w:kern w:val="0"/>
          <w:sz w:val="44"/>
          <w:szCs w:val="44"/>
          <w:fitText w:val="5280" w:id="1988077019"/>
        </w:rPr>
        <w:t>程</w:t>
      </w:r>
    </w:p>
    <w:p w14:paraId="37495247" w14:textId="77777777" w:rsidR="00C14DCD" w:rsidRDefault="00C14DCD">
      <w:pPr>
        <w:spacing w:beforeLines="0" w:before="0" w:line="360" w:lineRule="auto"/>
        <w:ind w:firstLineChars="0" w:firstLine="0"/>
        <w:jc w:val="center"/>
        <w:rPr>
          <w:rFonts w:ascii="仿宋" w:eastAsia="仿宋" w:hAnsi="仿宋" w:cs="仿宋"/>
          <w:b/>
          <w:bCs/>
          <w:sz w:val="30"/>
          <w:szCs w:val="30"/>
        </w:rPr>
      </w:pPr>
    </w:p>
    <w:p w14:paraId="12E63008" w14:textId="77777777" w:rsidR="00C14DCD" w:rsidRDefault="00E24533">
      <w:pPr>
        <w:spacing w:beforeLines="0" w:before="0" w:line="360" w:lineRule="auto"/>
        <w:ind w:firstLineChars="0" w:firstLine="0"/>
        <w:jc w:val="center"/>
        <w:rPr>
          <w:rFonts w:ascii="仿宋" w:eastAsia="仿宋" w:hAnsi="仿宋" w:cs="仿宋"/>
          <w:b/>
          <w:bCs/>
          <w:sz w:val="30"/>
          <w:szCs w:val="30"/>
        </w:rPr>
      </w:pPr>
      <w:r>
        <w:rPr>
          <w:rFonts w:ascii="仿宋" w:eastAsia="仿宋" w:hAnsi="仿宋" w:cs="仿宋" w:hint="eastAsia"/>
          <w:b/>
          <w:bCs/>
          <w:sz w:val="30"/>
          <w:szCs w:val="30"/>
        </w:rPr>
        <w:t>序 言</w:t>
      </w:r>
    </w:p>
    <w:p w14:paraId="23CD6C43" w14:textId="77777777" w:rsidR="00C14DCD" w:rsidRDefault="00E24533">
      <w:pPr>
        <w:pStyle w:val="a5"/>
        <w:widowControl/>
        <w:spacing w:beforeLines="0" w:beforeAutospacing="0" w:afterAutospacing="0" w:line="360" w:lineRule="auto"/>
        <w:ind w:firstLine="600"/>
        <w:rPr>
          <w:rFonts w:ascii="仿宋" w:eastAsia="仿宋" w:hAnsi="仿宋" w:cs="仿宋"/>
          <w:kern w:val="2"/>
          <w:sz w:val="30"/>
          <w:szCs w:val="30"/>
        </w:rPr>
      </w:pPr>
      <w:r>
        <w:rPr>
          <w:rFonts w:ascii="仿宋" w:eastAsia="仿宋" w:hAnsi="仿宋" w:cs="仿宋"/>
          <w:kern w:val="2"/>
          <w:sz w:val="30"/>
          <w:szCs w:val="30"/>
        </w:rPr>
        <w:t>厦门兴才职业技术学院</w:t>
      </w:r>
      <w:proofErr w:type="gramStart"/>
      <w:r>
        <w:rPr>
          <w:rFonts w:ascii="仿宋" w:eastAsia="仿宋" w:hAnsi="仿宋" w:cs="仿宋"/>
          <w:kern w:val="2"/>
          <w:sz w:val="30"/>
          <w:szCs w:val="30"/>
        </w:rPr>
        <w:t>肇</w:t>
      </w:r>
      <w:proofErr w:type="gramEnd"/>
      <w:r>
        <w:rPr>
          <w:rFonts w:ascii="仿宋" w:eastAsia="仿宋" w:hAnsi="仿宋" w:cs="仿宋"/>
          <w:kern w:val="2"/>
          <w:sz w:val="30"/>
          <w:szCs w:val="30"/>
        </w:rPr>
        <w:t>创于1983年，作为厦门经济特区首批民办职业学校，以敢为人先的开拓精神扎根鹭岛，秉承“坚守情怀 求实奋进”之办学精神，</w:t>
      </w:r>
      <w:proofErr w:type="gramStart"/>
      <w:r>
        <w:rPr>
          <w:rFonts w:ascii="仿宋" w:eastAsia="仿宋" w:hAnsi="仿宋" w:cs="仿宋"/>
          <w:kern w:val="2"/>
          <w:sz w:val="30"/>
          <w:szCs w:val="30"/>
        </w:rPr>
        <w:t>践行</w:t>
      </w:r>
      <w:proofErr w:type="gramEnd"/>
      <w:r>
        <w:rPr>
          <w:rFonts w:ascii="仿宋" w:eastAsia="仿宋" w:hAnsi="仿宋" w:cs="仿宋"/>
          <w:kern w:val="2"/>
          <w:sz w:val="30"/>
          <w:szCs w:val="30"/>
        </w:rPr>
        <w:t>“厚德精技 知行拓新”之校训，历经四十载砥砺耕耘，书写民办职业教育奋进篇章。</w:t>
      </w:r>
    </w:p>
    <w:p w14:paraId="1ABF1983" w14:textId="77777777" w:rsidR="00C14DCD" w:rsidRDefault="00E24533">
      <w:pPr>
        <w:pStyle w:val="a5"/>
        <w:widowControl/>
        <w:spacing w:beforeLines="0" w:beforeAutospacing="0" w:afterAutospacing="0" w:line="360" w:lineRule="auto"/>
        <w:ind w:firstLine="600"/>
        <w:rPr>
          <w:rFonts w:ascii="仿宋" w:eastAsia="仿宋" w:hAnsi="仿宋" w:cs="仿宋"/>
          <w:kern w:val="2"/>
          <w:sz w:val="30"/>
          <w:szCs w:val="30"/>
        </w:rPr>
      </w:pPr>
      <w:r>
        <w:rPr>
          <w:rFonts w:ascii="仿宋" w:eastAsia="仿宋" w:hAnsi="仿宋" w:cs="仿宋"/>
          <w:kern w:val="2"/>
          <w:sz w:val="30"/>
          <w:szCs w:val="30"/>
        </w:rPr>
        <w:t>学校以“创新立校、特色兴校、质量强校、跨界融合、求实发展”为核心理念，立足厦门、辐射全省、面向全国、延伸境外，构建“专业链深度对接产业链”的育人体系。坚持“</w:t>
      </w:r>
      <w:r>
        <w:rPr>
          <w:rFonts w:ascii="仿宋" w:eastAsia="仿宋" w:hAnsi="仿宋" w:cs="仿宋" w:hint="eastAsia"/>
          <w:kern w:val="2"/>
          <w:sz w:val="30"/>
          <w:szCs w:val="30"/>
        </w:rPr>
        <w:t>产教</w:t>
      </w:r>
      <w:r>
        <w:rPr>
          <w:rFonts w:ascii="仿宋" w:eastAsia="仿宋" w:hAnsi="仿宋" w:cs="仿宋"/>
          <w:kern w:val="2"/>
          <w:sz w:val="30"/>
          <w:szCs w:val="30"/>
        </w:rPr>
        <w:t>融合、跨界协同”路径，推行“</w:t>
      </w:r>
      <w:proofErr w:type="gramStart"/>
      <w:r>
        <w:rPr>
          <w:rFonts w:ascii="仿宋" w:eastAsia="仿宋" w:hAnsi="仿宋" w:cs="仿宋"/>
          <w:kern w:val="2"/>
          <w:sz w:val="30"/>
          <w:szCs w:val="30"/>
        </w:rPr>
        <w:t>一</w:t>
      </w:r>
      <w:proofErr w:type="gramEnd"/>
      <w:r>
        <w:rPr>
          <w:rFonts w:ascii="仿宋" w:eastAsia="仿宋" w:hAnsi="仿宋" w:cs="仿宋"/>
          <w:kern w:val="2"/>
          <w:sz w:val="30"/>
          <w:szCs w:val="30"/>
        </w:rPr>
        <w:t>学院</w:t>
      </w:r>
      <w:proofErr w:type="gramStart"/>
      <w:r>
        <w:rPr>
          <w:rFonts w:ascii="仿宋" w:eastAsia="仿宋" w:hAnsi="仿宋" w:cs="仿宋"/>
          <w:kern w:val="2"/>
          <w:sz w:val="30"/>
          <w:szCs w:val="30"/>
        </w:rPr>
        <w:t>一</w:t>
      </w:r>
      <w:proofErr w:type="gramEnd"/>
      <w:r>
        <w:rPr>
          <w:rFonts w:ascii="仿宋" w:eastAsia="仿宋" w:hAnsi="仿宋" w:cs="仿宋"/>
          <w:kern w:val="2"/>
          <w:sz w:val="30"/>
          <w:szCs w:val="30"/>
        </w:rPr>
        <w:t>产业、</w:t>
      </w:r>
      <w:proofErr w:type="gramStart"/>
      <w:r>
        <w:rPr>
          <w:rFonts w:ascii="仿宋" w:eastAsia="仿宋" w:hAnsi="仿宋" w:cs="仿宋"/>
          <w:kern w:val="2"/>
          <w:sz w:val="30"/>
          <w:szCs w:val="30"/>
        </w:rPr>
        <w:t>一</w:t>
      </w:r>
      <w:proofErr w:type="gramEnd"/>
      <w:r>
        <w:rPr>
          <w:rFonts w:ascii="仿宋" w:eastAsia="仿宋" w:hAnsi="仿宋" w:cs="仿宋"/>
          <w:kern w:val="2"/>
          <w:sz w:val="30"/>
          <w:szCs w:val="30"/>
        </w:rPr>
        <w:t>特色</w:t>
      </w:r>
      <w:proofErr w:type="gramStart"/>
      <w:r>
        <w:rPr>
          <w:rFonts w:ascii="仿宋" w:eastAsia="仿宋" w:hAnsi="仿宋" w:cs="仿宋"/>
          <w:kern w:val="2"/>
          <w:sz w:val="30"/>
          <w:szCs w:val="30"/>
        </w:rPr>
        <w:t>一</w:t>
      </w:r>
      <w:proofErr w:type="gramEnd"/>
      <w:r>
        <w:rPr>
          <w:rFonts w:ascii="仿宋" w:eastAsia="仿宋" w:hAnsi="仿宋" w:cs="仿宋"/>
          <w:kern w:val="2"/>
          <w:sz w:val="30"/>
          <w:szCs w:val="30"/>
        </w:rPr>
        <w:t>品牌”发展模式，为区域经济输送</w:t>
      </w:r>
      <w:proofErr w:type="gramStart"/>
      <w:r>
        <w:rPr>
          <w:rFonts w:ascii="仿宋" w:eastAsia="仿宋" w:hAnsi="仿宋" w:cs="仿宋"/>
          <w:kern w:val="2"/>
          <w:sz w:val="30"/>
          <w:szCs w:val="30"/>
        </w:rPr>
        <w:t>大批德技并</w:t>
      </w:r>
      <w:proofErr w:type="gramEnd"/>
      <w:r>
        <w:rPr>
          <w:rFonts w:ascii="仿宋" w:eastAsia="仿宋" w:hAnsi="仿宋" w:cs="仿宋"/>
          <w:kern w:val="2"/>
          <w:sz w:val="30"/>
          <w:szCs w:val="30"/>
        </w:rPr>
        <w:t>修、知行合一的能工巧匠。办学成果斐然，蝉联“全国民办教育百强学校”“社会力量办学先进单位”等殊荣，综合实力稳居同类院校前列。</w:t>
      </w:r>
    </w:p>
    <w:p w14:paraId="304281E5" w14:textId="77777777" w:rsidR="00C14DCD" w:rsidRDefault="00E24533">
      <w:pPr>
        <w:pStyle w:val="a5"/>
        <w:widowControl/>
        <w:spacing w:beforeLines="0" w:beforeAutospacing="0" w:afterAutospacing="0" w:line="360" w:lineRule="auto"/>
        <w:ind w:firstLine="600"/>
        <w:rPr>
          <w:rFonts w:ascii="仿宋" w:eastAsia="仿宋" w:hAnsi="仿宋" w:cs="仿宋"/>
          <w:kern w:val="2"/>
          <w:sz w:val="30"/>
          <w:szCs w:val="30"/>
        </w:rPr>
      </w:pPr>
      <w:r>
        <w:rPr>
          <w:rFonts w:ascii="仿宋" w:eastAsia="仿宋" w:hAnsi="仿宋" w:cs="仿宋"/>
          <w:kern w:val="2"/>
          <w:sz w:val="30"/>
          <w:szCs w:val="30"/>
        </w:rPr>
        <w:t>新时代新征程，学校坚守“兴华铸才，建成百年名校”愿景，以教育家精神为引领，以“敬业爱生 行为</w:t>
      </w:r>
      <w:proofErr w:type="gramStart"/>
      <w:r>
        <w:rPr>
          <w:rFonts w:ascii="仿宋" w:eastAsia="仿宋" w:hAnsi="仿宋" w:cs="仿宋"/>
          <w:kern w:val="2"/>
          <w:sz w:val="30"/>
          <w:szCs w:val="30"/>
        </w:rPr>
        <w:t>世范</w:t>
      </w:r>
      <w:proofErr w:type="gramEnd"/>
      <w:r>
        <w:rPr>
          <w:rFonts w:ascii="仿宋" w:eastAsia="仿宋" w:hAnsi="仿宋" w:cs="仿宋"/>
          <w:kern w:val="2"/>
          <w:sz w:val="30"/>
          <w:szCs w:val="30"/>
        </w:rPr>
        <w:t>”铸师魂，以“勤学敏行 精益求精”育</w:t>
      </w:r>
      <w:proofErr w:type="gramStart"/>
      <w:r>
        <w:rPr>
          <w:rFonts w:ascii="仿宋" w:eastAsia="仿宋" w:hAnsi="仿宋" w:cs="仿宋"/>
          <w:kern w:val="2"/>
          <w:sz w:val="30"/>
          <w:szCs w:val="30"/>
        </w:rPr>
        <w:t>匠</w:t>
      </w:r>
      <w:proofErr w:type="gramEnd"/>
      <w:r>
        <w:rPr>
          <w:rFonts w:ascii="仿宋" w:eastAsia="仿宋" w:hAnsi="仿宋" w:cs="仿宋"/>
          <w:kern w:val="2"/>
          <w:sz w:val="30"/>
          <w:szCs w:val="30"/>
        </w:rPr>
        <w:t>才，深化产教融合、科教</w:t>
      </w:r>
      <w:proofErr w:type="gramStart"/>
      <w:r>
        <w:rPr>
          <w:rFonts w:ascii="仿宋" w:eastAsia="仿宋" w:hAnsi="仿宋" w:cs="仿宋"/>
          <w:kern w:val="2"/>
          <w:sz w:val="30"/>
          <w:szCs w:val="30"/>
        </w:rPr>
        <w:t>融汇</w:t>
      </w:r>
      <w:proofErr w:type="gramEnd"/>
      <w:r>
        <w:rPr>
          <w:rFonts w:ascii="仿宋" w:eastAsia="仿宋" w:hAnsi="仿宋" w:cs="仿宋"/>
          <w:kern w:val="2"/>
          <w:sz w:val="30"/>
          <w:szCs w:val="30"/>
        </w:rPr>
        <w:t>，奋力建设特色鲜明的高水平职业院校，为技能强国建设与</w:t>
      </w:r>
      <w:r>
        <w:rPr>
          <w:rFonts w:ascii="仿宋" w:eastAsia="仿宋" w:hAnsi="仿宋" w:cs="仿宋" w:hint="eastAsia"/>
          <w:kern w:val="2"/>
          <w:sz w:val="30"/>
          <w:szCs w:val="30"/>
        </w:rPr>
        <w:t>中华民族伟大复兴</w:t>
      </w:r>
      <w:r>
        <w:rPr>
          <w:rFonts w:ascii="仿宋" w:eastAsia="仿宋" w:hAnsi="仿宋" w:cs="仿宋"/>
          <w:kern w:val="2"/>
          <w:sz w:val="30"/>
          <w:szCs w:val="30"/>
        </w:rPr>
        <w:t>贡献兴才智慧与力量。</w:t>
      </w:r>
    </w:p>
    <w:p w14:paraId="027DF6BA" w14:textId="77777777" w:rsidR="00C14DCD" w:rsidRDefault="00C14DCD">
      <w:pPr>
        <w:pStyle w:val="a5"/>
        <w:widowControl/>
        <w:spacing w:beforeLines="0" w:beforeAutospacing="0" w:afterAutospacing="0" w:line="360" w:lineRule="auto"/>
        <w:ind w:firstLine="600"/>
        <w:rPr>
          <w:rFonts w:ascii="仿宋" w:eastAsia="仿宋" w:hAnsi="仿宋" w:cs="仿宋"/>
          <w:kern w:val="2"/>
          <w:sz w:val="30"/>
          <w:szCs w:val="30"/>
        </w:rPr>
      </w:pPr>
    </w:p>
    <w:p w14:paraId="356EEA74" w14:textId="77777777" w:rsidR="00C14DCD" w:rsidRDefault="00C14DCD">
      <w:pPr>
        <w:spacing w:beforeLines="0" w:before="0" w:line="360" w:lineRule="auto"/>
        <w:ind w:firstLineChars="0" w:firstLine="0"/>
        <w:jc w:val="both"/>
        <w:rPr>
          <w:rFonts w:ascii="仿宋" w:eastAsia="仿宋" w:hAnsi="仿宋" w:cs="仿宋"/>
          <w:b/>
          <w:bCs/>
          <w:sz w:val="30"/>
          <w:szCs w:val="30"/>
        </w:rPr>
      </w:pPr>
    </w:p>
    <w:p w14:paraId="7B253669" w14:textId="77777777" w:rsidR="00C14DCD" w:rsidRDefault="00E24533">
      <w:pPr>
        <w:spacing w:beforeLines="0" w:before="0" w:line="360" w:lineRule="auto"/>
        <w:ind w:firstLineChars="0" w:firstLine="0"/>
        <w:jc w:val="center"/>
        <w:rPr>
          <w:rFonts w:ascii="仿宋" w:eastAsia="仿宋" w:hAnsi="仿宋" w:cs="仿宋"/>
          <w:b/>
          <w:bCs/>
          <w:sz w:val="30"/>
          <w:szCs w:val="30"/>
        </w:rPr>
      </w:pPr>
      <w:r>
        <w:rPr>
          <w:rFonts w:ascii="仿宋" w:eastAsia="仿宋" w:hAnsi="仿宋" w:cs="仿宋" w:hint="eastAsia"/>
          <w:b/>
          <w:bCs/>
          <w:sz w:val="30"/>
          <w:szCs w:val="30"/>
        </w:rPr>
        <w:t>第一章 总 则</w:t>
      </w:r>
    </w:p>
    <w:p w14:paraId="5DA55BEB" w14:textId="6B862C04"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lastRenderedPageBreak/>
        <w:t>第一条</w:t>
      </w:r>
      <w:r>
        <w:rPr>
          <w:rFonts w:ascii="仿宋" w:eastAsia="仿宋" w:hAnsi="仿宋" w:cs="仿宋" w:hint="eastAsia"/>
          <w:sz w:val="30"/>
          <w:szCs w:val="30"/>
        </w:rPr>
        <w:t xml:space="preserve"> 为依法治校、规范办学，建立现代</w:t>
      </w:r>
      <w:r w:rsidR="00C65259">
        <w:rPr>
          <w:rFonts w:ascii="仿宋" w:eastAsia="仿宋" w:hAnsi="仿宋" w:cs="仿宋" w:hint="eastAsia"/>
          <w:sz w:val="30"/>
          <w:szCs w:val="30"/>
        </w:rPr>
        <w:t>大学制度，实现学校高质量发展目标，依据《中华人民共和国教育法》</w:t>
      </w:r>
      <w:r>
        <w:rPr>
          <w:rFonts w:ascii="仿宋" w:eastAsia="仿宋" w:hAnsi="仿宋" w:cs="仿宋" w:hint="eastAsia"/>
          <w:sz w:val="30"/>
          <w:szCs w:val="30"/>
        </w:rPr>
        <w:t>《中华人民共和</w:t>
      </w:r>
      <w:r w:rsidR="00C65259">
        <w:rPr>
          <w:rFonts w:ascii="仿宋" w:eastAsia="仿宋" w:hAnsi="仿宋" w:cs="仿宋" w:hint="eastAsia"/>
          <w:sz w:val="30"/>
          <w:szCs w:val="30"/>
        </w:rPr>
        <w:t>国高等教育法》</w:t>
      </w:r>
      <w:r>
        <w:rPr>
          <w:rFonts w:ascii="仿宋" w:eastAsia="仿宋" w:hAnsi="仿宋" w:cs="仿宋" w:hint="eastAsia"/>
          <w:sz w:val="30"/>
          <w:szCs w:val="30"/>
        </w:rPr>
        <w:t>《中华人民共和国民办教育促进法》、《中华人民共和</w:t>
      </w:r>
      <w:r w:rsidR="00C65259">
        <w:rPr>
          <w:rFonts w:ascii="仿宋" w:eastAsia="仿宋" w:hAnsi="仿宋" w:cs="仿宋" w:hint="eastAsia"/>
          <w:sz w:val="30"/>
          <w:szCs w:val="30"/>
        </w:rPr>
        <w:t>国民办教育促进法实施条例》《民办非企业单位登记管理暂行条例》</w:t>
      </w:r>
      <w:r>
        <w:rPr>
          <w:rFonts w:ascii="仿宋" w:eastAsia="仿宋" w:hAnsi="仿宋" w:cs="仿宋" w:hint="eastAsia"/>
          <w:sz w:val="30"/>
          <w:szCs w:val="30"/>
        </w:rPr>
        <w:t>《关于加强民办学校党的建设工作的意见（试行）》等相关法律法规规定，参照《高等学校章程制定暂行办法》《福建省民办高校章程修订工作规程（试行）》，结合学校实际情况，为发展国家民办教育事业，维护学校和师生的合法权益，制定本章程。</w:t>
      </w:r>
    </w:p>
    <w:p w14:paraId="2BC4374A"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第二条</w:t>
      </w:r>
      <w:r>
        <w:rPr>
          <w:rFonts w:ascii="仿宋" w:eastAsia="仿宋" w:hAnsi="仿宋" w:cs="仿宋" w:hint="eastAsia"/>
          <w:sz w:val="30"/>
          <w:szCs w:val="30"/>
        </w:rPr>
        <w:t xml:space="preserve"> 学校名称、法人住所、办学地址和法人属性</w:t>
      </w:r>
    </w:p>
    <w:p w14:paraId="2189E175"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学校中文名称：厦门兴才职业技术学院（简称：厦门兴才职业学院）。</w:t>
      </w:r>
    </w:p>
    <w:p w14:paraId="419B1B99"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 xml:space="preserve">英文名称：Xiamen </w:t>
      </w:r>
      <w:proofErr w:type="spellStart"/>
      <w:r>
        <w:rPr>
          <w:rFonts w:ascii="仿宋" w:eastAsia="仿宋" w:hAnsi="仿宋" w:cs="仿宋" w:hint="eastAsia"/>
          <w:sz w:val="30"/>
          <w:szCs w:val="30"/>
        </w:rPr>
        <w:t>Xingcai</w:t>
      </w:r>
      <w:proofErr w:type="spellEnd"/>
      <w:r>
        <w:rPr>
          <w:rFonts w:ascii="仿宋" w:eastAsia="仿宋" w:hAnsi="仿宋" w:cs="仿宋" w:hint="eastAsia"/>
          <w:sz w:val="30"/>
          <w:szCs w:val="30"/>
        </w:rPr>
        <w:t xml:space="preserve"> </w:t>
      </w:r>
      <w:proofErr w:type="spellStart"/>
      <w:r>
        <w:rPr>
          <w:rFonts w:ascii="仿宋" w:eastAsia="仿宋" w:hAnsi="仿宋" w:cs="仿宋" w:hint="eastAsia"/>
          <w:sz w:val="30"/>
          <w:szCs w:val="30"/>
        </w:rPr>
        <w:t>Vocational&amp;Technical</w:t>
      </w:r>
      <w:proofErr w:type="spellEnd"/>
      <w:r>
        <w:rPr>
          <w:rFonts w:ascii="仿宋" w:eastAsia="仿宋" w:hAnsi="仿宋" w:cs="仿宋" w:hint="eastAsia"/>
          <w:sz w:val="30"/>
          <w:szCs w:val="30"/>
        </w:rPr>
        <w:t xml:space="preserve"> College。</w:t>
      </w:r>
    </w:p>
    <w:p w14:paraId="767E8B1B"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学校法人住所：福建省厦门市集美区后溪</w:t>
      </w:r>
      <w:proofErr w:type="gramStart"/>
      <w:r>
        <w:rPr>
          <w:rFonts w:ascii="仿宋" w:eastAsia="仿宋" w:hAnsi="仿宋" w:cs="仿宋" w:hint="eastAsia"/>
          <w:sz w:val="30"/>
          <w:szCs w:val="30"/>
        </w:rPr>
        <w:t>镇兴溪路</w:t>
      </w:r>
      <w:proofErr w:type="gramEnd"/>
      <w:r>
        <w:rPr>
          <w:rFonts w:ascii="仿宋" w:eastAsia="仿宋" w:hAnsi="仿宋" w:cs="仿宋" w:hint="eastAsia"/>
          <w:sz w:val="30"/>
          <w:szCs w:val="30"/>
        </w:rPr>
        <w:t>879-889号（单号）。学校可以根据需要按相关程序设立或调整法人住所。</w:t>
      </w:r>
    </w:p>
    <w:p w14:paraId="6FAB726F"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办学地址：福建省厦门市集美区后溪</w:t>
      </w:r>
      <w:proofErr w:type="gramStart"/>
      <w:r>
        <w:rPr>
          <w:rFonts w:ascii="仿宋" w:eastAsia="仿宋" w:hAnsi="仿宋" w:cs="仿宋" w:hint="eastAsia"/>
          <w:sz w:val="30"/>
          <w:szCs w:val="30"/>
        </w:rPr>
        <w:t>镇兴溪路</w:t>
      </w:r>
      <w:proofErr w:type="gramEnd"/>
      <w:r>
        <w:rPr>
          <w:rFonts w:ascii="仿宋" w:eastAsia="仿宋" w:hAnsi="仿宋" w:cs="仿宋" w:hint="eastAsia"/>
          <w:sz w:val="30"/>
          <w:szCs w:val="30"/>
        </w:rPr>
        <w:t>879-889号（单号）。</w:t>
      </w:r>
    </w:p>
    <w:p w14:paraId="1F51EE42"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法人属性：非营利法人。</w:t>
      </w:r>
    </w:p>
    <w:p w14:paraId="252E1D0A"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学校网址：http://www.xmxc.com/。</w:t>
      </w:r>
    </w:p>
    <w:p w14:paraId="751CD1E9"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第三条</w:t>
      </w:r>
      <w:r>
        <w:rPr>
          <w:rFonts w:ascii="仿宋" w:eastAsia="仿宋" w:hAnsi="仿宋" w:cs="仿宋" w:hint="eastAsia"/>
          <w:sz w:val="30"/>
          <w:szCs w:val="30"/>
        </w:rPr>
        <w:t xml:space="preserve"> 学校的办学属性为非营利性，举办者不取得办学收益，学校的办学结余全部用于办学。学校的教职员工及学校的受教育者与公办学校具有同等的法律地位，享有同等权利。学</w:t>
      </w:r>
      <w:r>
        <w:rPr>
          <w:rFonts w:ascii="仿宋" w:eastAsia="仿宋" w:hAnsi="仿宋" w:cs="仿宋" w:hint="eastAsia"/>
          <w:sz w:val="30"/>
          <w:szCs w:val="30"/>
        </w:rPr>
        <w:lastRenderedPageBreak/>
        <w:t>校依法享有办学自主权，依法独立招生，独立颁发学历证书或者其他学业证书。</w:t>
      </w:r>
    </w:p>
    <w:p w14:paraId="6DADCA35"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第四条</w:t>
      </w:r>
      <w:r>
        <w:rPr>
          <w:rFonts w:ascii="仿宋" w:eastAsia="仿宋" w:hAnsi="仿宋" w:cs="仿宋" w:hint="eastAsia"/>
          <w:sz w:val="30"/>
          <w:szCs w:val="30"/>
        </w:rPr>
        <w:t xml:space="preserve"> 学校坚持中国共产党领导，以习近平新时代中国特色社会主义思想为指导，全面贯彻党的教育方针，坚持社会主义办学方向，落实立德树人根本任务，坚持依法办学，坚持教育的公益属性，培养德智体美劳全面发展的社会主义建设者和接班人。    </w:t>
      </w:r>
    </w:p>
    <w:p w14:paraId="3F33491E" w14:textId="77777777" w:rsidR="00C14DCD" w:rsidRDefault="00E24533">
      <w:pPr>
        <w:spacing w:beforeLines="0" w:before="0" w:line="360" w:lineRule="auto"/>
        <w:ind w:firstLine="602"/>
        <w:rPr>
          <w:rFonts w:ascii="仿宋" w:eastAsia="仿宋" w:hAnsi="仿宋" w:cs="仿宋"/>
          <w:b/>
          <w:bCs/>
          <w:sz w:val="30"/>
          <w:szCs w:val="30"/>
        </w:rPr>
      </w:pPr>
      <w:r>
        <w:rPr>
          <w:rFonts w:ascii="仿宋" w:eastAsia="仿宋" w:hAnsi="仿宋" w:cs="仿宋" w:hint="eastAsia"/>
          <w:b/>
          <w:bCs/>
          <w:sz w:val="30"/>
          <w:szCs w:val="30"/>
        </w:rPr>
        <w:t>第五条 学校标识</w:t>
      </w:r>
    </w:p>
    <w:p w14:paraId="2D88D319"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校训：厚</w:t>
      </w:r>
      <w:proofErr w:type="gramStart"/>
      <w:r>
        <w:rPr>
          <w:rFonts w:ascii="仿宋" w:eastAsia="仿宋" w:hAnsi="仿宋" w:cs="仿宋" w:hint="eastAsia"/>
          <w:sz w:val="30"/>
          <w:szCs w:val="30"/>
        </w:rPr>
        <w:t>德精技</w:t>
      </w:r>
      <w:proofErr w:type="gramEnd"/>
      <w:r>
        <w:rPr>
          <w:rFonts w:ascii="仿宋" w:eastAsia="仿宋" w:hAnsi="仿宋" w:cs="仿宋" w:hint="eastAsia"/>
          <w:sz w:val="30"/>
          <w:szCs w:val="30"/>
        </w:rPr>
        <w:t xml:space="preserve"> </w:t>
      </w:r>
      <w:proofErr w:type="gramStart"/>
      <w:r>
        <w:rPr>
          <w:rFonts w:ascii="仿宋" w:eastAsia="仿宋" w:hAnsi="仿宋" w:cs="仿宋" w:hint="eastAsia"/>
          <w:sz w:val="30"/>
          <w:szCs w:val="30"/>
        </w:rPr>
        <w:t>知行拓新</w:t>
      </w:r>
      <w:proofErr w:type="gramEnd"/>
    </w:p>
    <w:p w14:paraId="75173FB1"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校徽：以蓝色为主基调，以圆形为主体，内环为中、英文学校名称，中间为“</w:t>
      </w:r>
      <w:proofErr w:type="spellStart"/>
      <w:r>
        <w:rPr>
          <w:rFonts w:ascii="仿宋" w:eastAsia="仿宋" w:hAnsi="仿宋" w:cs="仿宋" w:hint="eastAsia"/>
          <w:sz w:val="30"/>
          <w:szCs w:val="30"/>
        </w:rPr>
        <w:t>XingCai</w:t>
      </w:r>
      <w:proofErr w:type="spellEnd"/>
      <w:r>
        <w:rPr>
          <w:rFonts w:ascii="仿宋" w:eastAsia="仿宋" w:hAnsi="仿宋" w:cs="仿宋" w:hint="eastAsia"/>
          <w:sz w:val="30"/>
          <w:szCs w:val="30"/>
        </w:rPr>
        <w:t>”第一个字母的抽象体“人”字托举一轮红日，表达“立德树人”的办学理念。</w:t>
      </w:r>
    </w:p>
    <w:p w14:paraId="17F372CC"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校庆日：5月31日（福建省人民政府批准建院之日）。</w:t>
      </w:r>
    </w:p>
    <w:p w14:paraId="7187BB92"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第六条 </w:t>
      </w:r>
      <w:r>
        <w:rPr>
          <w:rFonts w:ascii="仿宋" w:eastAsia="仿宋" w:hAnsi="仿宋" w:cs="仿宋" w:hint="eastAsia"/>
          <w:sz w:val="30"/>
          <w:szCs w:val="30"/>
        </w:rPr>
        <w:t>学校的审批机关是：福建省人民政府，业务主管机关是：福建省教育厅，登记管理机关是：福建省民政厅。学校接受审批机关、业务主管机关、登记管理机关和其他职能部门的指导、监督和管理。</w:t>
      </w:r>
    </w:p>
    <w:p w14:paraId="7F33CA78" w14:textId="77777777" w:rsidR="00C14DCD" w:rsidRDefault="00C14DCD">
      <w:pPr>
        <w:spacing w:beforeLines="0" w:before="0" w:line="360" w:lineRule="auto"/>
        <w:ind w:firstLineChars="0" w:firstLine="0"/>
        <w:jc w:val="both"/>
        <w:rPr>
          <w:rFonts w:ascii="仿宋" w:eastAsia="仿宋" w:hAnsi="仿宋" w:cs="仿宋"/>
          <w:b/>
          <w:bCs/>
          <w:sz w:val="30"/>
          <w:szCs w:val="30"/>
        </w:rPr>
      </w:pPr>
    </w:p>
    <w:p w14:paraId="00EB564F" w14:textId="77777777" w:rsidR="00C14DCD" w:rsidRDefault="00E24533">
      <w:pPr>
        <w:spacing w:beforeLines="0" w:before="0" w:line="360" w:lineRule="auto"/>
        <w:ind w:firstLineChars="0" w:firstLine="0"/>
        <w:jc w:val="center"/>
        <w:rPr>
          <w:rFonts w:ascii="仿宋" w:eastAsia="仿宋" w:hAnsi="仿宋" w:cs="仿宋"/>
          <w:b/>
          <w:bCs/>
          <w:sz w:val="30"/>
          <w:szCs w:val="30"/>
        </w:rPr>
      </w:pPr>
      <w:r>
        <w:rPr>
          <w:rFonts w:ascii="仿宋" w:eastAsia="仿宋" w:hAnsi="仿宋" w:cs="仿宋" w:hint="eastAsia"/>
          <w:b/>
          <w:bCs/>
          <w:sz w:val="30"/>
          <w:szCs w:val="30"/>
        </w:rPr>
        <w:t>第二章 举办者及其权利与义务</w:t>
      </w:r>
    </w:p>
    <w:p w14:paraId="5F5AB9CA"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第七条</w:t>
      </w:r>
      <w:r>
        <w:rPr>
          <w:rFonts w:ascii="仿宋" w:eastAsia="仿宋" w:hAnsi="仿宋" w:cs="仿宋" w:hint="eastAsia"/>
          <w:sz w:val="30"/>
          <w:szCs w:val="30"/>
        </w:rPr>
        <w:t xml:space="preserve"> 学校由林亚姜先生出资举办。学校存续期间，学校举办者应当坚持中国共产党的领导，坚持社会主义办学方向，弘扬社会主义核心价值观，落实立德树人根本任务，保证有良好的信用状况。</w:t>
      </w:r>
    </w:p>
    <w:p w14:paraId="369650DA" w14:textId="77777777" w:rsidR="00C14DCD" w:rsidRDefault="00E24533">
      <w:pPr>
        <w:spacing w:beforeLines="0" w:before="0" w:line="360" w:lineRule="auto"/>
        <w:ind w:leftChars="250" w:left="600" w:firstLineChars="0" w:firstLine="0"/>
        <w:rPr>
          <w:rFonts w:ascii="仿宋" w:eastAsia="仿宋" w:hAnsi="仿宋" w:cs="仿宋"/>
          <w:sz w:val="30"/>
          <w:szCs w:val="30"/>
        </w:rPr>
      </w:pPr>
      <w:r>
        <w:rPr>
          <w:rFonts w:ascii="仿宋" w:eastAsia="仿宋" w:hAnsi="仿宋" w:cs="仿宋" w:hint="eastAsia"/>
          <w:b/>
          <w:bCs/>
          <w:sz w:val="30"/>
          <w:szCs w:val="30"/>
        </w:rPr>
        <w:t>第八条</w:t>
      </w:r>
      <w:r>
        <w:rPr>
          <w:rFonts w:ascii="仿宋" w:eastAsia="仿宋" w:hAnsi="仿宋" w:cs="仿宋" w:hint="eastAsia"/>
          <w:sz w:val="30"/>
          <w:szCs w:val="30"/>
        </w:rPr>
        <w:t xml:space="preserve"> 学校举办者的权利：</w:t>
      </w:r>
    </w:p>
    <w:p w14:paraId="3FA891AA"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lastRenderedPageBreak/>
        <w:t>（一）</w:t>
      </w:r>
      <w:r>
        <w:rPr>
          <w:rFonts w:ascii="仿宋" w:eastAsia="仿宋" w:hAnsi="仿宋" w:cs="仿宋" w:hint="eastAsia"/>
          <w:b/>
          <w:bCs/>
          <w:sz w:val="30"/>
          <w:szCs w:val="30"/>
        </w:rPr>
        <w:t xml:space="preserve"> </w:t>
      </w:r>
      <w:r>
        <w:rPr>
          <w:rFonts w:ascii="仿宋" w:eastAsia="仿宋" w:hAnsi="仿宋" w:cs="仿宋" w:hint="eastAsia"/>
          <w:sz w:val="30"/>
          <w:szCs w:val="30"/>
        </w:rPr>
        <w:t>有权依据法律法规及章程规定的程序和要求参与学校重大决策、学校的日常办学和管理活动，包括但不限于学校的发展方向、长期规划、重大人事任免、年度工作计划、年度资金预算等；</w:t>
      </w:r>
    </w:p>
    <w:p w14:paraId="40E8F1C3"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（二） 有权推选学校理事会、监事会组成成员；对理事会成员选举产生的理事长不同意的，有权要求理事会成员重新选举；</w:t>
      </w:r>
    </w:p>
    <w:p w14:paraId="438F98DC"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（三） 有权提名校长人选；对理事会聘任的校长不同意的，有权要求理事会重新聘任；</w:t>
      </w:r>
    </w:p>
    <w:p w14:paraId="76E813A6" w14:textId="77777777" w:rsidR="00C14DCD" w:rsidRDefault="00E24533">
      <w:pPr>
        <w:spacing w:beforeLines="0" w:before="0" w:line="360" w:lineRule="auto"/>
        <w:ind w:firstLine="600"/>
        <w:rPr>
          <w:rFonts w:ascii="仿宋" w:eastAsia="仿宋" w:hAnsi="仿宋" w:cs="仿宋"/>
          <w:b/>
          <w:bCs/>
          <w:sz w:val="30"/>
          <w:szCs w:val="30"/>
        </w:rPr>
      </w:pPr>
      <w:r>
        <w:rPr>
          <w:rFonts w:ascii="仿宋" w:eastAsia="仿宋" w:hAnsi="仿宋" w:cs="仿宋" w:hint="eastAsia"/>
          <w:sz w:val="30"/>
          <w:szCs w:val="30"/>
        </w:rPr>
        <w:t>（四） 有权查阅、复制理事会会议记录和学校财务会计报告、审计报告、预算决算报告及其他重要文件，了解学校办学情况和财务状况；</w:t>
      </w:r>
      <w:r>
        <w:rPr>
          <w:rFonts w:ascii="仿宋" w:eastAsia="仿宋" w:hAnsi="仿宋" w:cs="仿宋" w:hint="eastAsia"/>
          <w:sz w:val="30"/>
          <w:szCs w:val="30"/>
        </w:rPr>
        <w:br/>
        <w:t xml:space="preserve">    （五） 有权对学校的日常运营进行监督，确保其按照法律法规和章程规定正确运作；</w:t>
      </w:r>
      <w:r>
        <w:rPr>
          <w:rFonts w:ascii="仿宋" w:eastAsia="仿宋" w:hAnsi="仿宋" w:cs="仿宋" w:hint="eastAsia"/>
          <w:sz w:val="30"/>
          <w:szCs w:val="30"/>
        </w:rPr>
        <w:br/>
        <w:t xml:space="preserve">    （六） 法律法规及本章程规定应享有的其他权利。</w:t>
      </w:r>
    </w:p>
    <w:p w14:paraId="5004764F" w14:textId="77777777" w:rsidR="00133CF7" w:rsidRDefault="00E24533">
      <w:pPr>
        <w:spacing w:beforeLines="0" w:before="0" w:line="360" w:lineRule="auto"/>
        <w:ind w:leftChars="250" w:left="600" w:firstLineChars="0" w:firstLine="0"/>
        <w:rPr>
          <w:rFonts w:ascii="仿宋" w:eastAsia="仿宋" w:hAnsi="仿宋" w:cs="仿宋"/>
          <w:sz w:val="30"/>
          <w:szCs w:val="30"/>
        </w:rPr>
      </w:pPr>
      <w:r>
        <w:rPr>
          <w:rFonts w:ascii="仿宋" w:eastAsia="仿宋" w:hAnsi="仿宋" w:cs="仿宋" w:hint="eastAsia"/>
          <w:b/>
          <w:bCs/>
          <w:sz w:val="30"/>
          <w:szCs w:val="30"/>
        </w:rPr>
        <w:t>第九条</w:t>
      </w:r>
      <w:r>
        <w:rPr>
          <w:rFonts w:ascii="仿宋" w:eastAsia="仿宋" w:hAnsi="仿宋" w:cs="仿宋" w:hint="eastAsia"/>
          <w:sz w:val="30"/>
          <w:szCs w:val="30"/>
        </w:rPr>
        <w:t xml:space="preserve"> 学校举办者的义务：</w:t>
      </w:r>
      <w:r>
        <w:rPr>
          <w:rFonts w:ascii="仿宋" w:eastAsia="仿宋" w:hAnsi="仿宋" w:cs="仿宋" w:hint="eastAsia"/>
          <w:sz w:val="30"/>
          <w:szCs w:val="30"/>
        </w:rPr>
        <w:br/>
        <w:t>（一）遵守学校章程，保障学校依法自主办学、自主管</w:t>
      </w:r>
    </w:p>
    <w:p w14:paraId="4046BE71" w14:textId="1197215B" w:rsidR="00C14DCD" w:rsidRDefault="00E24533" w:rsidP="00133CF7">
      <w:pPr>
        <w:spacing w:beforeLines="0" w:before="0" w:line="360" w:lineRule="auto"/>
        <w:ind w:firstLineChars="0" w:firstLine="0"/>
        <w:rPr>
          <w:rFonts w:ascii="仿宋" w:eastAsia="仿宋" w:hAnsi="仿宋" w:cs="仿宋"/>
          <w:sz w:val="30"/>
          <w:szCs w:val="30"/>
        </w:rPr>
      </w:pPr>
      <w:r>
        <w:rPr>
          <w:rFonts w:ascii="仿宋" w:eastAsia="仿宋" w:hAnsi="仿宋" w:cs="仿宋" w:hint="eastAsia"/>
          <w:sz w:val="30"/>
          <w:szCs w:val="30"/>
        </w:rPr>
        <w:t>理；</w:t>
      </w:r>
    </w:p>
    <w:p w14:paraId="7504C7B2" w14:textId="341AFCE1"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（二）依法募集办学经费，所募集资金应当主要用于办学，不得取得办学收益，办学结余全部用于办学；不得擅自改变用途，并按规定履行信息披露义务；</w:t>
      </w:r>
    </w:p>
    <w:p w14:paraId="33D54711" w14:textId="5D161B1D" w:rsidR="00133CF7" w:rsidRDefault="00E24533">
      <w:pPr>
        <w:spacing w:beforeLines="0" w:before="0" w:line="360" w:lineRule="auto"/>
        <w:ind w:leftChars="250" w:left="600" w:firstLineChars="0" w:firstLine="0"/>
        <w:rPr>
          <w:rFonts w:ascii="仿宋" w:eastAsia="仿宋" w:hAnsi="仿宋" w:cs="仿宋"/>
          <w:sz w:val="30"/>
          <w:szCs w:val="30"/>
        </w:rPr>
      </w:pPr>
      <w:r>
        <w:rPr>
          <w:rFonts w:ascii="仿宋" w:eastAsia="仿宋" w:hAnsi="仿宋" w:cs="仿宋" w:hint="eastAsia"/>
          <w:sz w:val="30"/>
          <w:szCs w:val="30"/>
        </w:rPr>
        <w:t>（三）学校存续期间，不得抽逃出资，不得挪用办学经</w:t>
      </w:r>
    </w:p>
    <w:p w14:paraId="473FF5B5" w14:textId="77777777" w:rsidR="00133CF7" w:rsidRDefault="00E24533" w:rsidP="00133CF7">
      <w:pPr>
        <w:spacing w:beforeLines="0" w:before="0" w:line="360" w:lineRule="auto"/>
        <w:ind w:firstLineChars="0" w:firstLine="0"/>
        <w:rPr>
          <w:rFonts w:ascii="仿宋" w:eastAsia="仿宋" w:hAnsi="仿宋" w:cs="仿宋"/>
          <w:sz w:val="30"/>
          <w:szCs w:val="30"/>
        </w:rPr>
      </w:pPr>
      <w:r>
        <w:rPr>
          <w:rFonts w:ascii="仿宋" w:eastAsia="仿宋" w:hAnsi="仿宋" w:cs="仿宋" w:hint="eastAsia"/>
          <w:sz w:val="30"/>
          <w:szCs w:val="30"/>
        </w:rPr>
        <w:t>费；</w:t>
      </w:r>
    </w:p>
    <w:p w14:paraId="536DDEEA" w14:textId="7BC203BB" w:rsidR="00C14DCD" w:rsidRDefault="00E24533" w:rsidP="00133CF7">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（四）维护学校权益，支持学校发展；</w:t>
      </w:r>
    </w:p>
    <w:p w14:paraId="390D9C89"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lastRenderedPageBreak/>
        <w:t>（五） 法律法规和规章规定的其他义务。</w:t>
      </w:r>
    </w:p>
    <w:p w14:paraId="5A3B1254"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第十条</w:t>
      </w:r>
      <w:r>
        <w:rPr>
          <w:rFonts w:ascii="仿宋" w:eastAsia="仿宋" w:hAnsi="仿宋" w:cs="仿宋" w:hint="eastAsia"/>
          <w:sz w:val="30"/>
          <w:szCs w:val="30"/>
        </w:rPr>
        <w:t xml:space="preserve"> 举办者可以通过设立举办者权益管理委员会的形式享受举办者权益、履行举办者义务。举办者权益管理委员会的产生方法、人员构成、任期、议事规则由举办者决定，并及时告知学校理事会。</w:t>
      </w:r>
      <w:r>
        <w:rPr>
          <w:rFonts w:ascii="仿宋" w:eastAsia="仿宋" w:hAnsi="仿宋" w:cs="仿宋" w:hint="eastAsia"/>
          <w:sz w:val="30"/>
          <w:szCs w:val="30"/>
        </w:rPr>
        <w:br/>
      </w:r>
    </w:p>
    <w:p w14:paraId="273B0333" w14:textId="77777777" w:rsidR="00C14DCD" w:rsidRDefault="00E24533">
      <w:pPr>
        <w:spacing w:beforeLines="0" w:before="0" w:line="360" w:lineRule="auto"/>
        <w:ind w:firstLineChars="0" w:firstLine="0"/>
        <w:jc w:val="center"/>
        <w:rPr>
          <w:rFonts w:ascii="仿宋" w:eastAsia="仿宋" w:hAnsi="仿宋" w:cs="仿宋"/>
          <w:b/>
          <w:bCs/>
          <w:sz w:val="30"/>
          <w:szCs w:val="30"/>
        </w:rPr>
      </w:pPr>
      <w:r>
        <w:rPr>
          <w:rFonts w:ascii="仿宋" w:eastAsia="仿宋" w:hAnsi="仿宋" w:cs="仿宋" w:hint="eastAsia"/>
          <w:b/>
          <w:bCs/>
          <w:sz w:val="30"/>
          <w:szCs w:val="30"/>
        </w:rPr>
        <w:t>第三章 学校功能与教育形式</w:t>
      </w:r>
    </w:p>
    <w:p w14:paraId="1DF67779"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第十一条</w:t>
      </w:r>
      <w:r>
        <w:rPr>
          <w:rFonts w:ascii="仿宋" w:eastAsia="仿宋" w:hAnsi="仿宋" w:cs="仿宋" w:hint="eastAsia"/>
          <w:sz w:val="30"/>
          <w:szCs w:val="30"/>
        </w:rPr>
        <w:t xml:space="preserve"> 办学层次与类型：专科层次的全日制普通高等职业教育。</w:t>
      </w:r>
    </w:p>
    <w:p w14:paraId="13521C6D"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第十二条 </w:t>
      </w:r>
      <w:r>
        <w:rPr>
          <w:rFonts w:ascii="仿宋" w:eastAsia="仿宋" w:hAnsi="仿宋" w:cs="仿宋" w:hint="eastAsia"/>
          <w:sz w:val="30"/>
          <w:szCs w:val="30"/>
        </w:rPr>
        <w:t>办学形式：以实施全日制高等职业教育为主，学历教育与非学历教育相结合、全日制教育与继续教育相结合、国内培养与境外联合培养相结合。同时，面向社会积极开展各种类型的职业技能培训和职业资格鉴定，开展多种形式的职业技术教育。</w:t>
      </w:r>
    </w:p>
    <w:p w14:paraId="50192F4E"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学校面向全国招生，开展普通高等教育、成人继续教育和合作办学教育项目。同时根据国家政策规定及上级主管部门要求，开展国际教育、闽台交流等项目。</w:t>
      </w:r>
    </w:p>
    <w:p w14:paraId="22CD6636" w14:textId="5779D29B" w:rsidR="00C14DCD" w:rsidRDefault="00E24533" w:rsidP="008846DE">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第十三条</w:t>
      </w:r>
      <w:r>
        <w:rPr>
          <w:rFonts w:ascii="仿宋" w:eastAsia="仿宋" w:hAnsi="仿宋" w:cs="仿宋" w:hint="eastAsia"/>
          <w:sz w:val="30"/>
          <w:szCs w:val="30"/>
        </w:rPr>
        <w:t xml:space="preserve"> 办学宗旨：学校贯彻并执行党和国家的教育方针，坚持“创新立校、特色兴校、质量强校、跨界融合、求实发展”的办学理念，以立德树人为根本，以服务区域经济社会发展为宗旨，以促进就业为导向，认真履行人才培养、科学研究、服务社会、文化传承创新以及国际交流合作等各项职能，为党育人，为国育才，致力于培养德智体美劳全面发展的高素质技术技能人才。</w:t>
      </w:r>
    </w:p>
    <w:p w14:paraId="3CD6FD5C"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lastRenderedPageBreak/>
        <w:t>第十四条</w:t>
      </w:r>
      <w:r>
        <w:rPr>
          <w:rFonts w:ascii="仿宋" w:eastAsia="仿宋" w:hAnsi="仿宋" w:cs="仿宋" w:hint="eastAsia"/>
          <w:sz w:val="30"/>
          <w:szCs w:val="30"/>
        </w:rPr>
        <w:t xml:space="preserve"> 办学定位：兴</w:t>
      </w:r>
      <w:proofErr w:type="gramStart"/>
      <w:r>
        <w:rPr>
          <w:rFonts w:ascii="仿宋" w:eastAsia="仿宋" w:hAnsi="仿宋" w:cs="仿宋" w:hint="eastAsia"/>
          <w:sz w:val="30"/>
          <w:szCs w:val="30"/>
        </w:rPr>
        <w:t>华铸才</w:t>
      </w:r>
      <w:proofErr w:type="gramEnd"/>
      <w:r>
        <w:rPr>
          <w:rFonts w:ascii="仿宋" w:eastAsia="仿宋" w:hAnsi="仿宋" w:cs="仿宋" w:hint="eastAsia"/>
          <w:sz w:val="30"/>
          <w:szCs w:val="30"/>
        </w:rPr>
        <w:t>，建成百年名校。学校在新时代和未来的发展中，将持续坚守兴才教育初心，培根铸魂、启智润心，致力于培养担当民族复兴大任的时代新人，建成一所百年名校。</w:t>
      </w:r>
    </w:p>
    <w:p w14:paraId="1EC280CD"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第十五条 </w:t>
      </w:r>
      <w:r>
        <w:rPr>
          <w:rFonts w:ascii="仿宋" w:eastAsia="仿宋" w:hAnsi="仿宋" w:cs="仿宋" w:hint="eastAsia"/>
          <w:sz w:val="30"/>
          <w:szCs w:val="30"/>
        </w:rPr>
        <w:t>学校根据社会经济发展需要和办学条件合理确定全日制办学规模。</w:t>
      </w:r>
    </w:p>
    <w:p w14:paraId="26D3EBCD"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第十六条 </w:t>
      </w:r>
      <w:r>
        <w:rPr>
          <w:rFonts w:ascii="仿宋" w:eastAsia="仿宋" w:hAnsi="仿宋" w:cs="仿宋" w:hint="eastAsia"/>
          <w:sz w:val="30"/>
          <w:szCs w:val="30"/>
        </w:rPr>
        <w:t>学校根据社会需求，结合学校战略规划、办学条件和专业发展，按照国家相关规定，设置、调整专业，优化专业结构。专业设置和调整需经学校学术委员会评议、审议，报教育行政部门备案或审批。</w:t>
      </w:r>
    </w:p>
    <w:p w14:paraId="2B09DB36"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学校聚焦国家战略和区域经济社会发展需求，</w:t>
      </w:r>
      <w:bookmarkStart w:id="0" w:name="_GoBack"/>
      <w:bookmarkEnd w:id="0"/>
      <w:r>
        <w:rPr>
          <w:rFonts w:ascii="仿宋" w:eastAsia="仿宋" w:hAnsi="仿宋" w:cs="仿宋" w:hint="eastAsia"/>
          <w:sz w:val="30"/>
          <w:szCs w:val="30"/>
        </w:rPr>
        <w:t>依托学校优势学科、职业教育资源、技能技术培训，创新高等教育继续教育模式，加强对外合作交流，服务全民终身教育体系的构建。</w:t>
      </w:r>
    </w:p>
    <w:p w14:paraId="342B61E3" w14:textId="77777777" w:rsidR="00C14DCD" w:rsidRDefault="00C14DCD">
      <w:pPr>
        <w:spacing w:beforeLines="0" w:before="0" w:line="360" w:lineRule="auto"/>
        <w:ind w:firstLine="602"/>
        <w:jc w:val="center"/>
        <w:rPr>
          <w:rFonts w:ascii="仿宋" w:eastAsia="仿宋" w:hAnsi="仿宋" w:cs="仿宋"/>
          <w:b/>
          <w:bCs/>
          <w:sz w:val="30"/>
          <w:szCs w:val="30"/>
        </w:rPr>
      </w:pPr>
    </w:p>
    <w:p w14:paraId="7F570EF0" w14:textId="77777777" w:rsidR="00C14DCD" w:rsidRDefault="00E24533">
      <w:pPr>
        <w:spacing w:beforeLines="0" w:before="0" w:line="360" w:lineRule="auto"/>
        <w:ind w:firstLine="602"/>
        <w:jc w:val="center"/>
        <w:rPr>
          <w:rFonts w:ascii="仿宋" w:eastAsia="仿宋" w:hAnsi="仿宋" w:cs="仿宋"/>
          <w:b/>
          <w:bCs/>
          <w:sz w:val="30"/>
          <w:szCs w:val="30"/>
        </w:rPr>
      </w:pPr>
      <w:r>
        <w:rPr>
          <w:rFonts w:ascii="仿宋" w:eastAsia="仿宋" w:hAnsi="仿宋" w:cs="仿宋" w:hint="eastAsia"/>
          <w:b/>
          <w:bCs/>
          <w:sz w:val="30"/>
          <w:szCs w:val="30"/>
        </w:rPr>
        <w:t>第四章 学校法定代表人</w:t>
      </w:r>
    </w:p>
    <w:p w14:paraId="49E50659"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第十七条</w:t>
      </w:r>
      <w:r>
        <w:rPr>
          <w:rFonts w:ascii="仿宋" w:eastAsia="仿宋" w:hAnsi="仿宋" w:cs="仿宋" w:hint="eastAsia"/>
          <w:sz w:val="30"/>
          <w:szCs w:val="30"/>
        </w:rPr>
        <w:t xml:space="preserve"> 学校法定代表人由理事长担任。</w:t>
      </w:r>
    </w:p>
    <w:p w14:paraId="7231533B"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第十八条</w:t>
      </w:r>
      <w:r>
        <w:rPr>
          <w:rFonts w:ascii="仿宋" w:eastAsia="仿宋" w:hAnsi="仿宋" w:cs="仿宋" w:hint="eastAsia"/>
          <w:sz w:val="30"/>
          <w:szCs w:val="30"/>
        </w:rPr>
        <w:t xml:space="preserve"> 法定代表人的职责包括：</w:t>
      </w:r>
    </w:p>
    <w:p w14:paraId="6952E289"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（一）代表学校签署重要合同和法律文件，处理对外法律事务；</w:t>
      </w:r>
    </w:p>
    <w:p w14:paraId="2BC99563"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（二）向理事会报告工作，执行理事会决议，并接受其监督；</w:t>
      </w:r>
    </w:p>
    <w:p w14:paraId="6F74B4DA"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（三）遵守学校章程，促进学校的公益性和非营利目标；</w:t>
      </w:r>
    </w:p>
    <w:p w14:paraId="6B4B10BE"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（四）学校章程或理事会赋予的其他职责。</w:t>
      </w:r>
    </w:p>
    <w:p w14:paraId="39CE4B79"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第十九条</w:t>
      </w:r>
      <w:r>
        <w:rPr>
          <w:rFonts w:ascii="仿宋" w:eastAsia="仿宋" w:hAnsi="仿宋" w:cs="仿宋"/>
          <w:b/>
          <w:bCs/>
          <w:sz w:val="30"/>
          <w:szCs w:val="30"/>
        </w:rPr>
        <w:t xml:space="preserve"> </w:t>
      </w:r>
      <w:r>
        <w:rPr>
          <w:rFonts w:ascii="仿宋" w:eastAsia="仿宋" w:hAnsi="仿宋" w:cs="仿宋" w:hint="eastAsia"/>
          <w:sz w:val="30"/>
          <w:szCs w:val="30"/>
        </w:rPr>
        <w:t>有下列情形之一的，不得担任本单位的法定代表</w:t>
      </w:r>
      <w:r>
        <w:rPr>
          <w:rFonts w:ascii="仿宋" w:eastAsia="仿宋" w:hAnsi="仿宋" w:cs="仿宋" w:hint="eastAsia"/>
          <w:sz w:val="30"/>
          <w:szCs w:val="30"/>
        </w:rPr>
        <w:lastRenderedPageBreak/>
        <w:t>人：</w:t>
      </w:r>
    </w:p>
    <w:p w14:paraId="3A3243F0"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（一）无民事行为能力或者限制民事行为能力的；</w:t>
      </w:r>
    </w:p>
    <w:p w14:paraId="35652601"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（二）正在被执行刑罚或者正在被执行刑事强制措施的；</w:t>
      </w:r>
    </w:p>
    <w:p w14:paraId="046FC9B6"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（三）正在被公安机关或者国家安全机关通缉的；</w:t>
      </w:r>
    </w:p>
    <w:p w14:paraId="4F99FA52"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（四）因犯罪被判处刑罚，执行期满未逾3年，或者因犯罪被判处剥夺政治权利，执行期满未逾5年的；</w:t>
      </w:r>
    </w:p>
    <w:p w14:paraId="61250643"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（五）担任因违法被撤销登记的民办学校的法定代表人，自该单位被撤销登记之日起未逾3年的；</w:t>
      </w:r>
    </w:p>
    <w:p w14:paraId="646E1673"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（六）非中国内地居民的；</w:t>
      </w:r>
    </w:p>
    <w:p w14:paraId="6E601902" w14:textId="77777777" w:rsidR="00C14DCD" w:rsidRDefault="00E24533">
      <w:pPr>
        <w:spacing w:beforeLines="0" w:before="0" w:line="360" w:lineRule="auto"/>
        <w:ind w:leftChars="250" w:left="600" w:firstLineChars="0" w:firstLine="0"/>
        <w:rPr>
          <w:rFonts w:ascii="仿宋" w:eastAsia="仿宋" w:hAnsi="仿宋" w:cs="仿宋"/>
          <w:sz w:val="30"/>
          <w:szCs w:val="30"/>
        </w:rPr>
      </w:pPr>
      <w:r>
        <w:rPr>
          <w:rFonts w:ascii="仿宋" w:eastAsia="仿宋" w:hAnsi="仿宋" w:cs="仿宋" w:hint="eastAsia"/>
          <w:sz w:val="30"/>
          <w:szCs w:val="30"/>
        </w:rPr>
        <w:t>（七）法律法规规定不得担任法定代表人的其他情形。</w:t>
      </w:r>
    </w:p>
    <w:p w14:paraId="77AC5CC1" w14:textId="77777777" w:rsidR="00C14DCD" w:rsidRDefault="00C14DCD">
      <w:pPr>
        <w:spacing w:beforeLines="0" w:before="0" w:line="360" w:lineRule="auto"/>
        <w:ind w:firstLine="602"/>
        <w:jc w:val="center"/>
        <w:rPr>
          <w:rFonts w:ascii="仿宋" w:eastAsia="仿宋" w:hAnsi="仿宋" w:cs="仿宋"/>
          <w:b/>
          <w:bCs/>
          <w:sz w:val="30"/>
          <w:szCs w:val="30"/>
        </w:rPr>
      </w:pPr>
    </w:p>
    <w:p w14:paraId="2A6F6235" w14:textId="77777777" w:rsidR="00C14DCD" w:rsidRDefault="00E24533">
      <w:pPr>
        <w:spacing w:beforeLines="0" w:before="0" w:line="360" w:lineRule="auto"/>
        <w:ind w:firstLine="602"/>
        <w:jc w:val="center"/>
        <w:rPr>
          <w:rFonts w:ascii="仿宋" w:eastAsia="仿宋" w:hAnsi="仿宋" w:cs="仿宋"/>
          <w:b/>
          <w:bCs/>
          <w:sz w:val="30"/>
          <w:szCs w:val="30"/>
        </w:rPr>
      </w:pPr>
      <w:r>
        <w:rPr>
          <w:rFonts w:ascii="仿宋" w:eastAsia="仿宋" w:hAnsi="仿宋" w:cs="仿宋" w:hint="eastAsia"/>
          <w:b/>
          <w:bCs/>
          <w:sz w:val="30"/>
          <w:szCs w:val="30"/>
        </w:rPr>
        <w:t>第五章 党的建设</w:t>
      </w:r>
    </w:p>
    <w:p w14:paraId="0E175C1B"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第二十条</w:t>
      </w:r>
      <w:r>
        <w:rPr>
          <w:rFonts w:ascii="仿宋" w:eastAsia="仿宋" w:hAnsi="仿宋" w:cs="仿宋" w:hint="eastAsia"/>
          <w:sz w:val="30"/>
          <w:szCs w:val="30"/>
        </w:rPr>
        <w:t xml:space="preserve"> 学校按照党章规定，经上级党组织批准设立中国共产党厦门兴才职业技术学院委员会（以下简称学校党委），并在上级党组织指导下开展党的活动，加强党的建设。学校党组织关系隶属于中共厦门市委教育工委。</w:t>
      </w:r>
    </w:p>
    <w:p w14:paraId="31352AE9"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第二十一条</w:t>
      </w:r>
      <w:r>
        <w:rPr>
          <w:rFonts w:ascii="仿宋" w:eastAsia="仿宋" w:hAnsi="仿宋" w:cs="仿宋" w:hint="eastAsia"/>
          <w:sz w:val="30"/>
          <w:szCs w:val="30"/>
        </w:rPr>
        <w:t xml:space="preserve"> 学校党委是党在学校中的战斗堡垒，坚持以党的政治建设为统领，把抓好学校思想政治工作作为首要政治责任，全面加强学校党建工作。在保证政治方向、凝聚师生员工、推动学校发展、引领校园文化、参与人事管理与服务、加强自身建设等方面充分发挥战斗堡垒作用。坚持教育必须为社会主义现代化建设服务、为人民服务，必须与生产劳动和社会实践相结合，培养德智体美劳全面发展的社会主义建设者和接班人。</w:t>
      </w:r>
    </w:p>
    <w:p w14:paraId="5FBC01D6"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lastRenderedPageBreak/>
        <w:t xml:space="preserve">第二十二条 </w:t>
      </w:r>
      <w:r>
        <w:rPr>
          <w:rFonts w:ascii="仿宋" w:eastAsia="仿宋" w:hAnsi="仿宋" w:cs="仿宋" w:hint="eastAsia"/>
          <w:sz w:val="30"/>
          <w:szCs w:val="30"/>
        </w:rPr>
        <w:t>学校党委设书记1名、副书记1-2名。党委书记由上级党组织选派。</w:t>
      </w:r>
    </w:p>
    <w:p w14:paraId="5EB58B03" w14:textId="487AFEE3" w:rsidR="00C14DCD" w:rsidRDefault="00E24533" w:rsidP="00056945">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第二十三条</w:t>
      </w:r>
      <w:r>
        <w:rPr>
          <w:rFonts w:ascii="仿宋" w:eastAsia="仿宋" w:hAnsi="仿宋" w:cs="仿宋" w:hint="eastAsia"/>
          <w:sz w:val="30"/>
          <w:szCs w:val="30"/>
        </w:rPr>
        <w:t xml:space="preserve"> 学校党委书记通过法定程序或章程规定进入学校理事会，学校党委班子与学校决策层、管理层“双向进入”、“交叉任职”，党委班子成员通过法定程序进入学校决策机构、行政管理机构和监督机构，党员校长、副校长等行政机构成员按照党的有关规定进入党组织领导班子。</w:t>
      </w:r>
    </w:p>
    <w:p w14:paraId="75A2CF73"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第二十四条</w:t>
      </w:r>
      <w:r>
        <w:rPr>
          <w:rFonts w:ascii="仿宋" w:eastAsia="仿宋" w:hAnsi="仿宋" w:cs="仿宋" w:hint="eastAsia"/>
          <w:sz w:val="30"/>
          <w:szCs w:val="30"/>
        </w:rPr>
        <w:t xml:space="preserve"> 加强党对学校各项工作的领导，建立健全党组织参与决策和监督制度。</w:t>
      </w:r>
    </w:p>
    <w:p w14:paraId="01FD550F"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党委参与学校重大事项的决策与研究，涉及党的建设和思想政治工作等事项，由学校党委会议研究决定，并及时向理事会通报情况；涉及学校发展规划、重要改革、人事安排和师生员工切身利益等重大事项，学校党委参与讨论研究，经学校党委会议研究同意后再提交理事会</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决定；涉及教师引进、课程建设、教材选用、学术活动、对外交流等教育教学重要事项，学校党委把好政治关。</w:t>
      </w:r>
    </w:p>
    <w:p w14:paraId="6EB4D1AD"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建立学校党委与理事会、监事会日常沟通协商机制，建立党政联席会议制度；强化学校党委对学校重要决策实施的监督，定期组织党员、教职工代表等听取校长工作报告以及学校重大事项情况通报。</w:t>
      </w:r>
    </w:p>
    <w:p w14:paraId="29DCC0A7"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第二十五条</w:t>
      </w:r>
      <w:r>
        <w:rPr>
          <w:rFonts w:ascii="仿宋" w:eastAsia="仿宋" w:hAnsi="仿宋" w:cs="仿宋" w:hint="eastAsia"/>
          <w:sz w:val="30"/>
          <w:szCs w:val="30"/>
        </w:rPr>
        <w:t xml:space="preserve"> 学校党委根据工作需要在学校二级单位建立党组织，监督党的教育方针贯彻落实，巩固马克思主义在学校意识形态领域的指导地位，加强思想政治引领，筑牢师生理想信念根基，保证教学科研管理等各项任务完成。</w:t>
      </w:r>
    </w:p>
    <w:p w14:paraId="14D79951"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lastRenderedPageBreak/>
        <w:t xml:space="preserve">第二十六条 </w:t>
      </w:r>
      <w:r>
        <w:rPr>
          <w:rFonts w:ascii="仿宋" w:eastAsia="仿宋" w:hAnsi="仿宋" w:cs="仿宋" w:hint="eastAsia"/>
          <w:sz w:val="30"/>
          <w:szCs w:val="30"/>
        </w:rPr>
        <w:t>加强党员队伍建设。做好发展党员工作，严格党的组织生活，规范党员组织关系管理，从严教育管理党员，落实考核制度。</w:t>
      </w:r>
    </w:p>
    <w:p w14:paraId="2E217951"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第二十七条</w:t>
      </w:r>
      <w:r>
        <w:rPr>
          <w:rFonts w:ascii="仿宋" w:eastAsia="仿宋" w:hAnsi="仿宋" w:cs="仿宋" w:hint="eastAsia"/>
          <w:sz w:val="30"/>
          <w:szCs w:val="30"/>
        </w:rPr>
        <w:t xml:space="preserve"> 加强思想政治教育和意识形态工作。学校党委领导学校思想政治工作，推动习近平新时代中国特色社会主义思想进教材进课堂进头脑，抓好师生思想政治工作，把思想政治教育融入学校教育教学、学生学习生活各环节，促进全员全过程全方位育人，巩固学校思想文化和意识形态阵地。重视师德师风建设，加强思想政治工作队伍建设。</w:t>
      </w:r>
    </w:p>
    <w:p w14:paraId="5537D771"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第二十八条</w:t>
      </w:r>
      <w:r>
        <w:rPr>
          <w:rFonts w:ascii="仿宋" w:eastAsia="仿宋" w:hAnsi="仿宋" w:cs="仿宋" w:hint="eastAsia"/>
          <w:sz w:val="30"/>
          <w:szCs w:val="30"/>
        </w:rPr>
        <w:t xml:space="preserve"> 健全党的工作部门，设立党委办公室、组织部、宣传部、统战部、纪检监察室、学生工作部（与学生处合署）、教师工作部（与人事处合署）等部门，</w:t>
      </w:r>
      <w:proofErr w:type="gramStart"/>
      <w:r>
        <w:rPr>
          <w:rFonts w:ascii="仿宋" w:eastAsia="仿宋" w:hAnsi="仿宋" w:cs="仿宋" w:hint="eastAsia"/>
          <w:sz w:val="30"/>
          <w:szCs w:val="30"/>
        </w:rPr>
        <w:t>明确部门</w:t>
      </w:r>
      <w:proofErr w:type="gramEnd"/>
      <w:r>
        <w:rPr>
          <w:rFonts w:ascii="仿宋" w:eastAsia="仿宋" w:hAnsi="仿宋" w:cs="仿宋" w:hint="eastAsia"/>
          <w:sz w:val="30"/>
          <w:szCs w:val="30"/>
        </w:rPr>
        <w:t>职责。配备专兼职党务工作人员，从事党的组织、宣传、纪检等方面的工作。落实党建经费、活动场所等方面的保障机制，党组织活动经费列入学校年度经费预算。</w:t>
      </w:r>
    </w:p>
    <w:p w14:paraId="5A50DAAC" w14:textId="77777777" w:rsidR="00C14DCD" w:rsidRDefault="00C14DCD">
      <w:pPr>
        <w:spacing w:beforeLines="0" w:before="0" w:line="360" w:lineRule="auto"/>
        <w:ind w:firstLine="600"/>
        <w:rPr>
          <w:rFonts w:ascii="仿宋" w:eastAsia="仿宋" w:hAnsi="仿宋" w:cs="仿宋"/>
          <w:sz w:val="30"/>
          <w:szCs w:val="30"/>
        </w:rPr>
      </w:pPr>
    </w:p>
    <w:p w14:paraId="6AE1E368" w14:textId="77777777" w:rsidR="00C14DCD" w:rsidRDefault="00E24533">
      <w:pPr>
        <w:spacing w:beforeLines="0" w:before="0" w:line="360" w:lineRule="auto"/>
        <w:ind w:firstLine="602"/>
        <w:jc w:val="center"/>
        <w:rPr>
          <w:rFonts w:ascii="仿宋" w:eastAsia="仿宋" w:hAnsi="仿宋" w:cs="仿宋"/>
          <w:b/>
          <w:bCs/>
          <w:sz w:val="30"/>
          <w:szCs w:val="30"/>
        </w:rPr>
      </w:pPr>
      <w:r>
        <w:rPr>
          <w:rFonts w:ascii="仿宋" w:eastAsia="仿宋" w:hAnsi="仿宋" w:cs="仿宋" w:hint="eastAsia"/>
          <w:b/>
          <w:bCs/>
          <w:sz w:val="30"/>
          <w:szCs w:val="30"/>
        </w:rPr>
        <w:t>第六章 治理结构</w:t>
      </w:r>
    </w:p>
    <w:p w14:paraId="76DDEE56" w14:textId="77777777" w:rsidR="00C14DCD" w:rsidRDefault="00E24533">
      <w:pPr>
        <w:spacing w:beforeLines="0" w:before="0" w:line="360" w:lineRule="auto"/>
        <w:ind w:firstLine="602"/>
        <w:jc w:val="center"/>
        <w:rPr>
          <w:rFonts w:ascii="仿宋" w:eastAsia="仿宋" w:hAnsi="仿宋" w:cs="仿宋"/>
          <w:b/>
          <w:bCs/>
          <w:sz w:val="30"/>
          <w:szCs w:val="30"/>
        </w:rPr>
      </w:pPr>
      <w:r>
        <w:rPr>
          <w:rFonts w:ascii="仿宋" w:eastAsia="仿宋" w:hAnsi="仿宋" w:cs="仿宋" w:hint="eastAsia"/>
          <w:b/>
          <w:bCs/>
          <w:sz w:val="30"/>
          <w:szCs w:val="30"/>
        </w:rPr>
        <w:t>第一节 学校理事会</w:t>
      </w:r>
    </w:p>
    <w:p w14:paraId="3B0D4643"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第二十九条 </w:t>
      </w:r>
      <w:r>
        <w:rPr>
          <w:rFonts w:ascii="仿宋" w:eastAsia="仿宋" w:hAnsi="仿宋" w:cs="仿宋" w:hint="eastAsia"/>
          <w:sz w:val="30"/>
          <w:szCs w:val="30"/>
        </w:rPr>
        <w:t>学校理事会是学校最高决策机构。学校实行理事会领导下的校长负责制，学校加强和提高党组织对学校日常工作的领导和监督。学校依法接受业务主管部门和登记管理机关的监督和指导。</w:t>
      </w:r>
    </w:p>
    <w:p w14:paraId="074D5D46"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第三十条</w:t>
      </w:r>
      <w:r>
        <w:rPr>
          <w:rFonts w:ascii="仿宋" w:eastAsia="仿宋" w:hAnsi="仿宋" w:cs="仿宋" w:hint="eastAsia"/>
          <w:sz w:val="30"/>
          <w:szCs w:val="30"/>
        </w:rPr>
        <w:t xml:space="preserve"> 学校理事会成员由举办者或其代表、校长、党组织负责人、教职工代表、独立理事等组成。其中，理事会成员</w:t>
      </w:r>
      <w:r>
        <w:rPr>
          <w:rFonts w:ascii="仿宋" w:eastAsia="仿宋" w:hAnsi="仿宋" w:cs="仿宋" w:hint="eastAsia"/>
          <w:sz w:val="30"/>
          <w:szCs w:val="30"/>
        </w:rPr>
        <w:lastRenderedPageBreak/>
        <w:t>应遵守国家法律法规，具有政治权利和完全民事行为能力，品行良好，身体健康、能正常履责，原则上年龄不超过70周岁。三分之一以上的成员应当具有五年以上高等教育教学经验。</w:t>
      </w:r>
    </w:p>
    <w:p w14:paraId="3DFFED3E"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理事会成员中，举办者代表由举办者或举办者权益管理委员会委派产生，教职工代表由教代会选举产生，独立理事由社会公众代表担任。设理事长1名，副理事长1名。理事会理事长、副理事长由理事会选举产生或罢免。</w:t>
      </w:r>
    </w:p>
    <w:p w14:paraId="1E3D40D0"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理事会下设理事会办公室、理事会督学办，作为常设机构参与学校管理，设秘书1名。</w:t>
      </w:r>
    </w:p>
    <w:p w14:paraId="2EEC2482"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第三十一条</w:t>
      </w:r>
      <w:r>
        <w:rPr>
          <w:rFonts w:ascii="仿宋" w:eastAsia="仿宋" w:hAnsi="仿宋" w:cs="仿宋" w:hint="eastAsia"/>
          <w:sz w:val="30"/>
          <w:szCs w:val="30"/>
        </w:rPr>
        <w:t xml:space="preserve"> 学校理事会成员每届任期为4年，任期届满后可连任。学校理事会成员在任期内因故不能继续履职时，可做调整或补充，继任理事的任期为剩余任期。</w:t>
      </w:r>
      <w:r>
        <w:rPr>
          <w:rFonts w:ascii="仿宋" w:eastAsia="仿宋" w:hAnsi="仿宋" w:cs="仿宋" w:hint="eastAsia"/>
          <w:sz w:val="30"/>
          <w:szCs w:val="30"/>
        </w:rPr>
        <w:br/>
        <w:t xml:space="preserve"> </w:t>
      </w:r>
      <w:r>
        <w:rPr>
          <w:rFonts w:ascii="仿宋" w:eastAsia="仿宋" w:hAnsi="仿宋" w:cs="仿宋" w:hint="eastAsia"/>
          <w:b/>
          <w:bCs/>
          <w:sz w:val="30"/>
          <w:szCs w:val="30"/>
        </w:rPr>
        <w:t xml:space="preserve">   第三十二条</w:t>
      </w:r>
      <w:r>
        <w:rPr>
          <w:rFonts w:ascii="仿宋" w:eastAsia="仿宋" w:hAnsi="仿宋" w:cs="仿宋" w:hint="eastAsia"/>
          <w:sz w:val="30"/>
          <w:szCs w:val="30"/>
        </w:rPr>
        <w:t xml:space="preserve">  学校理事会的主要职责是：</w:t>
      </w:r>
    </w:p>
    <w:p w14:paraId="34416ADD" w14:textId="77777777" w:rsidR="00C14DCD" w:rsidRDefault="00E24533">
      <w:pPr>
        <w:numPr>
          <w:ilvl w:val="0"/>
          <w:numId w:val="1"/>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制订和修改学校章程；</w:t>
      </w:r>
    </w:p>
    <w:p w14:paraId="4CAD7FBE" w14:textId="77777777" w:rsidR="00C14DCD" w:rsidRDefault="00E24533">
      <w:pPr>
        <w:numPr>
          <w:ilvl w:val="0"/>
          <w:numId w:val="1"/>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决定学校发展目标和重大事项，批准年度工作计划；</w:t>
      </w:r>
    </w:p>
    <w:p w14:paraId="370A8599" w14:textId="77777777" w:rsidR="00C14DCD" w:rsidRDefault="00E24533">
      <w:pPr>
        <w:numPr>
          <w:ilvl w:val="0"/>
          <w:numId w:val="1"/>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定期听取校长工作报告、检查学校落实理事会决议的执行情况；</w:t>
      </w:r>
    </w:p>
    <w:p w14:paraId="29B415CD" w14:textId="77777777" w:rsidR="00C14DCD" w:rsidRDefault="00E24533">
      <w:pPr>
        <w:numPr>
          <w:ilvl w:val="0"/>
          <w:numId w:val="1"/>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审核批准学校学年度财务预、决算方案；</w:t>
      </w:r>
    </w:p>
    <w:p w14:paraId="7CB51D6E" w14:textId="62821E1A" w:rsidR="00C14DCD" w:rsidRDefault="00E24533">
      <w:pPr>
        <w:numPr>
          <w:ilvl w:val="0"/>
          <w:numId w:val="1"/>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聘任、解聘校级领导</w:t>
      </w:r>
      <w:r w:rsidR="000A7ED4">
        <w:rPr>
          <w:rFonts w:ascii="仿宋" w:eastAsia="仿宋" w:hAnsi="仿宋" w:cs="仿宋" w:hint="eastAsia"/>
          <w:sz w:val="30"/>
          <w:szCs w:val="30"/>
        </w:rPr>
        <w:t>及其</w:t>
      </w:r>
      <w:r w:rsidR="00C26C3A">
        <w:rPr>
          <w:rFonts w:ascii="仿宋" w:eastAsia="仿宋" w:hAnsi="仿宋" w:cs="仿宋" w:hint="eastAsia"/>
          <w:sz w:val="30"/>
          <w:szCs w:val="30"/>
        </w:rPr>
        <w:t>内部</w:t>
      </w:r>
      <w:r w:rsidR="000A7ED4">
        <w:rPr>
          <w:rFonts w:ascii="仿宋" w:eastAsia="仿宋" w:hAnsi="仿宋" w:cs="仿宋" w:hint="eastAsia"/>
          <w:sz w:val="30"/>
          <w:szCs w:val="30"/>
        </w:rPr>
        <w:t>机构</w:t>
      </w:r>
      <w:r w:rsidR="00C26C3A">
        <w:rPr>
          <w:rFonts w:ascii="仿宋" w:eastAsia="仿宋" w:hAnsi="仿宋" w:cs="仿宋" w:hint="eastAsia"/>
          <w:sz w:val="30"/>
          <w:szCs w:val="30"/>
        </w:rPr>
        <w:t>负责人</w:t>
      </w:r>
      <w:r>
        <w:rPr>
          <w:rFonts w:ascii="仿宋" w:eastAsia="仿宋" w:hAnsi="仿宋" w:cs="仿宋" w:hint="eastAsia"/>
          <w:sz w:val="30"/>
          <w:szCs w:val="30"/>
        </w:rPr>
        <w:t>；</w:t>
      </w:r>
      <w:r w:rsidR="000A7ED4">
        <w:rPr>
          <w:rFonts w:ascii="仿宋" w:eastAsia="仿宋" w:hAnsi="仿宋" w:cs="仿宋"/>
          <w:sz w:val="30"/>
          <w:szCs w:val="30"/>
        </w:rPr>
        <w:t xml:space="preserve"> </w:t>
      </w:r>
    </w:p>
    <w:p w14:paraId="4B36FB7F" w14:textId="77777777" w:rsidR="00C14DCD" w:rsidRDefault="00E24533">
      <w:pPr>
        <w:numPr>
          <w:ilvl w:val="0"/>
          <w:numId w:val="1"/>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决定学校内部机构设置、教职工编制定额和薪酬福利标准；</w:t>
      </w:r>
    </w:p>
    <w:p w14:paraId="175B1EC4" w14:textId="77777777" w:rsidR="00C14DCD" w:rsidRDefault="00E24533">
      <w:pPr>
        <w:numPr>
          <w:ilvl w:val="0"/>
          <w:numId w:val="1"/>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审定学校各项重点工程建设项目方案；</w:t>
      </w:r>
    </w:p>
    <w:p w14:paraId="1DB800B3" w14:textId="77777777" w:rsidR="00C14DCD" w:rsidRDefault="00E24533">
      <w:pPr>
        <w:numPr>
          <w:ilvl w:val="0"/>
          <w:numId w:val="1"/>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对学校重点部门（例如财务部门、基础建设部门）</w:t>
      </w:r>
      <w:r>
        <w:rPr>
          <w:rFonts w:ascii="仿宋" w:eastAsia="仿宋" w:hAnsi="仿宋" w:cs="仿宋" w:hint="eastAsia"/>
          <w:sz w:val="30"/>
          <w:szCs w:val="30"/>
        </w:rPr>
        <w:lastRenderedPageBreak/>
        <w:t>及重点项目（例如基建工程项目）进行监督管理；</w:t>
      </w:r>
    </w:p>
    <w:p w14:paraId="36FF8F0C" w14:textId="77777777" w:rsidR="00C14DCD" w:rsidRDefault="00E24533">
      <w:pPr>
        <w:numPr>
          <w:ilvl w:val="0"/>
          <w:numId w:val="1"/>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决定学校合并、分立、变更、终止事项；</w:t>
      </w:r>
    </w:p>
    <w:p w14:paraId="051F85CC" w14:textId="77777777" w:rsidR="00C14DCD" w:rsidRDefault="00E24533">
      <w:pPr>
        <w:numPr>
          <w:ilvl w:val="0"/>
          <w:numId w:val="1"/>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法律法规规定须由理事会决定的其他事项。</w:t>
      </w:r>
    </w:p>
    <w:p w14:paraId="255C8CB2"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第三十三条</w:t>
      </w:r>
      <w:r>
        <w:rPr>
          <w:rFonts w:ascii="仿宋" w:eastAsia="仿宋" w:hAnsi="仿宋" w:cs="仿宋" w:hint="eastAsia"/>
          <w:sz w:val="30"/>
          <w:szCs w:val="30"/>
        </w:rPr>
        <w:t xml:space="preserve"> 学校理事会每年至少召开两次会议。会议需有2/3以上成员出席方为有效。有下列情形之一，应当召开理事会会议：</w:t>
      </w:r>
    </w:p>
    <w:p w14:paraId="6A8E5B3C" w14:textId="77777777" w:rsidR="00C14DCD" w:rsidRDefault="00E24533">
      <w:pPr>
        <w:numPr>
          <w:ilvl w:val="0"/>
          <w:numId w:val="2"/>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理事长认为必要时；</w:t>
      </w:r>
    </w:p>
    <w:p w14:paraId="724EED14" w14:textId="77777777" w:rsidR="00C14DCD" w:rsidRDefault="00E24533">
      <w:pPr>
        <w:numPr>
          <w:ilvl w:val="0"/>
          <w:numId w:val="2"/>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经三分之一以上成员联名提议时。</w:t>
      </w:r>
    </w:p>
    <w:p w14:paraId="58EA01C3"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理事会会议由理事长召集并主持，理事长因故不能出席时，可委托副理事长召集并主持。</w:t>
      </w:r>
    </w:p>
    <w:p w14:paraId="24528C74"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第三十四条</w:t>
      </w:r>
      <w:r>
        <w:rPr>
          <w:rFonts w:ascii="仿宋" w:eastAsia="仿宋" w:hAnsi="仿宋" w:cs="仿宋" w:hint="eastAsia"/>
          <w:sz w:val="30"/>
          <w:szCs w:val="30"/>
        </w:rPr>
        <w:t xml:space="preserve"> 学校理事会会议实行一人一票制，表决形式可以为书面票决、举手表决、协商一致表决。重大事项（变更举办者、聘任或解聘校长、修改学校章程、制定发展规划、审核预算和决算、决定学校的分立、合并、终止以及学校章程规定的其他重大事项）须经理事会 2/3 以上组成成员同意方可通过；其他事项应经理事会全体成员的 1/2 以上同意方可通过。</w:t>
      </w:r>
    </w:p>
    <w:p w14:paraId="0DE3063A"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若由理事会决议的事项无法形成有效决议时，可经三分之一以上成员联名提议并由举办者权益管理委员会审议后通过。</w:t>
      </w:r>
    </w:p>
    <w:p w14:paraId="59728881" w14:textId="5D7D16F2" w:rsidR="00C14DCD" w:rsidRDefault="00E24533">
      <w:pPr>
        <w:spacing w:beforeLines="0" w:before="0" w:line="360" w:lineRule="auto"/>
        <w:ind w:firstLine="602"/>
        <w:rPr>
          <w:rFonts w:ascii="仿宋" w:eastAsia="仿宋" w:hAnsi="仿宋" w:cs="仿宋"/>
          <w:sz w:val="30"/>
          <w:szCs w:val="30"/>
        </w:rPr>
      </w:pPr>
      <w:r w:rsidRPr="00F04F71">
        <w:rPr>
          <w:rFonts w:ascii="仿宋" w:eastAsia="仿宋" w:hAnsi="仿宋" w:cs="仿宋" w:hint="eastAsia"/>
          <w:b/>
          <w:bCs/>
          <w:sz w:val="30"/>
          <w:szCs w:val="30"/>
        </w:rPr>
        <w:t>第三十五条</w:t>
      </w:r>
      <w:r w:rsidRPr="00F04F71">
        <w:rPr>
          <w:rFonts w:ascii="仿宋" w:eastAsia="仿宋" w:hAnsi="仿宋" w:cs="仿宋" w:hint="eastAsia"/>
          <w:sz w:val="30"/>
          <w:szCs w:val="30"/>
        </w:rPr>
        <w:t xml:space="preserve">  理事会会议应做好会议记录，记录会议的时间、地点、主持人、参加人员、会议主要议题、决议事项等内容，决议事项应形成书面决议。</w:t>
      </w:r>
      <w:r>
        <w:rPr>
          <w:rFonts w:ascii="仿宋" w:eastAsia="仿宋" w:hAnsi="仿宋" w:cs="仿宋" w:hint="eastAsia"/>
          <w:sz w:val="30"/>
          <w:szCs w:val="30"/>
        </w:rPr>
        <w:t xml:space="preserve">  </w:t>
      </w:r>
    </w:p>
    <w:p w14:paraId="00938B73" w14:textId="77777777" w:rsidR="00C14DCD" w:rsidRDefault="00E24533">
      <w:pPr>
        <w:spacing w:beforeLines="0" w:before="0" w:line="360" w:lineRule="auto"/>
        <w:ind w:firstLine="602"/>
        <w:rPr>
          <w:rFonts w:ascii="仿宋" w:eastAsia="仿宋" w:hAnsi="仿宋" w:cs="仿宋"/>
          <w:b/>
          <w:bCs/>
          <w:sz w:val="30"/>
          <w:szCs w:val="30"/>
        </w:rPr>
      </w:pPr>
      <w:r>
        <w:rPr>
          <w:rFonts w:ascii="仿宋" w:eastAsia="仿宋" w:hAnsi="仿宋" w:cs="仿宋" w:hint="eastAsia"/>
          <w:b/>
          <w:bCs/>
          <w:sz w:val="30"/>
          <w:szCs w:val="30"/>
        </w:rPr>
        <w:t xml:space="preserve">第三十六条  </w:t>
      </w:r>
      <w:r>
        <w:rPr>
          <w:rFonts w:ascii="仿宋" w:eastAsia="仿宋" w:hAnsi="仿宋" w:cs="仿宋" w:hint="eastAsia"/>
          <w:sz w:val="30"/>
          <w:szCs w:val="30"/>
        </w:rPr>
        <w:t>理事会会议应由理事本人出席，理事因故不能出席，可</w:t>
      </w:r>
      <w:r>
        <w:rPr>
          <w:rFonts w:ascii="仿宋" w:eastAsia="仿宋" w:hAnsi="仿宋" w:cs="仿宋"/>
          <w:sz w:val="30"/>
          <w:szCs w:val="30"/>
        </w:rPr>
        <w:t>以书面委托其他</w:t>
      </w:r>
      <w:r>
        <w:rPr>
          <w:rFonts w:ascii="仿宋" w:eastAsia="仿宋" w:hAnsi="仿宋" w:cs="仿宋" w:hint="eastAsia"/>
          <w:sz w:val="30"/>
          <w:szCs w:val="30"/>
        </w:rPr>
        <w:t>理</w:t>
      </w:r>
      <w:r>
        <w:rPr>
          <w:rFonts w:ascii="仿宋" w:eastAsia="仿宋" w:hAnsi="仿宋" w:cs="仿宋"/>
          <w:sz w:val="30"/>
          <w:szCs w:val="30"/>
        </w:rPr>
        <w:t>事代为出席，委托书应载明授权范围。</w:t>
      </w:r>
    </w:p>
    <w:p w14:paraId="37597D2A" w14:textId="77777777" w:rsidR="00C14DCD" w:rsidRDefault="00C14DCD">
      <w:pPr>
        <w:spacing w:beforeLines="0" w:before="0" w:line="360" w:lineRule="auto"/>
        <w:ind w:firstLineChars="0" w:firstLine="0"/>
        <w:jc w:val="both"/>
        <w:rPr>
          <w:rFonts w:ascii="仿宋" w:eastAsia="仿宋" w:hAnsi="仿宋" w:cs="仿宋"/>
          <w:b/>
          <w:bCs/>
          <w:sz w:val="30"/>
          <w:szCs w:val="30"/>
        </w:rPr>
      </w:pPr>
    </w:p>
    <w:p w14:paraId="7F238B8C" w14:textId="77777777" w:rsidR="00C14DCD" w:rsidRDefault="00E24533">
      <w:pPr>
        <w:spacing w:beforeLines="0" w:before="0" w:line="360" w:lineRule="auto"/>
        <w:ind w:firstLine="602"/>
        <w:jc w:val="center"/>
        <w:rPr>
          <w:rFonts w:ascii="仿宋" w:eastAsia="仿宋" w:hAnsi="仿宋" w:cs="仿宋"/>
          <w:b/>
          <w:bCs/>
          <w:sz w:val="30"/>
          <w:szCs w:val="30"/>
        </w:rPr>
      </w:pPr>
      <w:r>
        <w:rPr>
          <w:rFonts w:ascii="仿宋" w:eastAsia="仿宋" w:hAnsi="仿宋" w:cs="仿宋" w:hint="eastAsia"/>
          <w:b/>
          <w:bCs/>
          <w:sz w:val="30"/>
          <w:szCs w:val="30"/>
        </w:rPr>
        <w:t xml:space="preserve"> 第二节  校长</w:t>
      </w:r>
    </w:p>
    <w:p w14:paraId="11AD769E"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第三十七条</w:t>
      </w:r>
      <w:r>
        <w:rPr>
          <w:rFonts w:ascii="仿宋" w:eastAsia="仿宋" w:hAnsi="仿宋" w:cs="仿宋" w:hint="eastAsia"/>
          <w:sz w:val="30"/>
          <w:szCs w:val="30"/>
        </w:rPr>
        <w:t xml:space="preserve"> 学校行政工作实行校长统一领导、副校长分工负责、职能部门组织实施的工作机制。学校设校长一名，副校长若干名。</w:t>
      </w:r>
    </w:p>
    <w:p w14:paraId="46AC4F82"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第三十八条</w:t>
      </w:r>
      <w:r>
        <w:rPr>
          <w:rFonts w:ascii="仿宋" w:eastAsia="仿宋" w:hAnsi="仿宋" w:cs="仿宋" w:hint="eastAsia"/>
          <w:sz w:val="30"/>
          <w:szCs w:val="30"/>
        </w:rPr>
        <w:t xml:space="preserve"> 校长是学校行政主要负责人，全面负责学校的教育教学和行政管理工作，由学校理事会按相关规定选聘，报福建省教育厅核准后聘任，对学校理事会负责。任期原则上为4年（根据情况可以调整），经理事会批准并报经审批机关同意后可以连任。</w:t>
      </w:r>
    </w:p>
    <w:p w14:paraId="5B730C56"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第三十九条</w:t>
      </w:r>
      <w:r>
        <w:rPr>
          <w:rFonts w:ascii="仿宋" w:eastAsia="仿宋" w:hAnsi="仿宋" w:cs="仿宋" w:hint="eastAsia"/>
          <w:sz w:val="30"/>
          <w:szCs w:val="30"/>
        </w:rPr>
        <w:t xml:space="preserve"> 校长负责学校的教育教学和行政管理工作，行使下列职权：</w:t>
      </w:r>
    </w:p>
    <w:p w14:paraId="67AD1E79"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（一）执行学校理事会的决定，负责学校的日常管理工作；</w:t>
      </w:r>
    </w:p>
    <w:p w14:paraId="777702FC"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（二）实施学校发展规划，拟订年度工作计划报理事会批准；</w:t>
      </w:r>
    </w:p>
    <w:p w14:paraId="2BBA877E"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（三）拟订和执行年度预算方案，保护和管理学校财产；</w:t>
      </w:r>
    </w:p>
    <w:p w14:paraId="2DECAFB0"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（四）学校理事会授权的其他职权；</w:t>
      </w:r>
    </w:p>
    <w:p w14:paraId="6C1CAE47"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校长因故不能履行职责时，由常务副校长代行校长职责。</w:t>
      </w:r>
    </w:p>
    <w:p w14:paraId="2356D49A"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第四十条 </w:t>
      </w:r>
      <w:r>
        <w:rPr>
          <w:rFonts w:ascii="仿宋" w:eastAsia="仿宋" w:hAnsi="仿宋" w:cs="仿宋" w:hint="eastAsia"/>
          <w:sz w:val="30"/>
          <w:szCs w:val="30"/>
        </w:rPr>
        <w:t>校长办公会组成人员包括学校校长、副校长，也可根据议题内容安排其他人员列席。</w:t>
      </w:r>
    </w:p>
    <w:p w14:paraId="5526E6B2" w14:textId="77777777" w:rsidR="00C14DCD" w:rsidRDefault="00E24533">
      <w:pPr>
        <w:spacing w:beforeLines="0" w:before="0" w:line="360" w:lineRule="auto"/>
        <w:ind w:firstLine="602"/>
        <w:jc w:val="center"/>
        <w:rPr>
          <w:rFonts w:ascii="仿宋" w:eastAsia="仿宋" w:hAnsi="仿宋" w:cs="仿宋"/>
          <w:b/>
          <w:bCs/>
          <w:sz w:val="30"/>
          <w:szCs w:val="30"/>
        </w:rPr>
      </w:pPr>
      <w:r>
        <w:rPr>
          <w:rFonts w:ascii="仿宋" w:eastAsia="仿宋" w:hAnsi="仿宋" w:cs="仿宋" w:hint="eastAsia"/>
          <w:b/>
          <w:bCs/>
          <w:sz w:val="30"/>
          <w:szCs w:val="30"/>
        </w:rPr>
        <w:t>第三节 学校监事会</w:t>
      </w:r>
    </w:p>
    <w:p w14:paraId="506D10D5"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第四十一条</w:t>
      </w:r>
      <w:r>
        <w:rPr>
          <w:rFonts w:ascii="仿宋" w:eastAsia="仿宋" w:hAnsi="仿宋" w:cs="仿宋" w:hint="eastAsia"/>
          <w:sz w:val="30"/>
          <w:szCs w:val="30"/>
        </w:rPr>
        <w:t xml:space="preserve"> 学校设立监事会。学校监事会由3人组成，其中举办者代表1人、党委班子成员1人、教职工代表1人。设</w:t>
      </w:r>
      <w:r>
        <w:rPr>
          <w:rFonts w:ascii="仿宋" w:eastAsia="仿宋" w:hAnsi="仿宋" w:cs="仿宋" w:hint="eastAsia"/>
          <w:sz w:val="30"/>
          <w:szCs w:val="30"/>
        </w:rPr>
        <w:lastRenderedPageBreak/>
        <w:t>监事长1名。</w:t>
      </w:r>
    </w:p>
    <w:p w14:paraId="032B90E0"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第四十二条 </w:t>
      </w:r>
      <w:r>
        <w:rPr>
          <w:rFonts w:ascii="仿宋" w:eastAsia="仿宋" w:hAnsi="仿宋" w:cs="仿宋" w:hint="eastAsia"/>
          <w:sz w:val="30"/>
          <w:szCs w:val="30"/>
        </w:rPr>
        <w:t>监事会每届任期4年，任期届满可连选连任。学校理事、校长及财务人员不得兼任监事。</w:t>
      </w:r>
    </w:p>
    <w:p w14:paraId="39619E84"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第四十三条</w:t>
      </w:r>
      <w:r>
        <w:rPr>
          <w:rFonts w:ascii="仿宋" w:eastAsia="仿宋" w:hAnsi="仿宋" w:cs="仿宋" w:hint="eastAsia"/>
          <w:sz w:val="30"/>
          <w:szCs w:val="30"/>
        </w:rPr>
        <w:t xml:space="preserve"> 学校监事会行使下列职权：</w:t>
      </w:r>
    </w:p>
    <w:p w14:paraId="710B102F" w14:textId="77777777" w:rsidR="00C14DCD" w:rsidRDefault="00E24533">
      <w:pPr>
        <w:numPr>
          <w:ilvl w:val="0"/>
          <w:numId w:val="3"/>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监督学校办学行为，对学校办学过程中的重大决策、重要事项进行真实性和合法性监督；</w:t>
      </w:r>
    </w:p>
    <w:p w14:paraId="5078D0F0" w14:textId="77777777" w:rsidR="00C14DCD" w:rsidRDefault="00E24533">
      <w:pPr>
        <w:numPr>
          <w:ilvl w:val="0"/>
          <w:numId w:val="3"/>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检查学校的财务状况；</w:t>
      </w:r>
    </w:p>
    <w:p w14:paraId="45F45663"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（三）对学校校长执行职务时违反法律法规或学院规章制度的行为进行监督；</w:t>
      </w:r>
    </w:p>
    <w:p w14:paraId="49A2ED94"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（四）在学校理事会认为有必要时或学校监事会</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有效决议时，学校监事会可派人员列席学校理事会会议；</w:t>
      </w:r>
    </w:p>
    <w:p w14:paraId="0A8129E6"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（五）法律法规规定的其他职权。</w:t>
      </w:r>
    </w:p>
    <w:p w14:paraId="18311BF2"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第四十四条 </w:t>
      </w:r>
      <w:r>
        <w:rPr>
          <w:rFonts w:ascii="仿宋" w:eastAsia="仿宋" w:hAnsi="仿宋" w:cs="仿宋" w:hint="eastAsia"/>
          <w:sz w:val="30"/>
          <w:szCs w:val="30"/>
        </w:rPr>
        <w:t>学校监事会实行一人一票的表决制度。学校监事会决议须经过半数监事表决同意，方为有效。</w:t>
      </w:r>
    </w:p>
    <w:p w14:paraId="2F09E004" w14:textId="77777777" w:rsidR="00C14DCD" w:rsidRDefault="00C14DCD">
      <w:pPr>
        <w:spacing w:beforeLines="0" w:before="0" w:line="360" w:lineRule="auto"/>
        <w:ind w:firstLine="600"/>
        <w:rPr>
          <w:rFonts w:ascii="仿宋" w:eastAsia="仿宋" w:hAnsi="仿宋" w:cs="仿宋"/>
          <w:sz w:val="30"/>
          <w:szCs w:val="30"/>
        </w:rPr>
      </w:pPr>
    </w:p>
    <w:p w14:paraId="28E3CFC6" w14:textId="77777777" w:rsidR="00C14DCD" w:rsidRDefault="00E24533">
      <w:pPr>
        <w:spacing w:beforeLines="0" w:before="0" w:line="360" w:lineRule="auto"/>
        <w:ind w:firstLine="602"/>
        <w:jc w:val="center"/>
        <w:rPr>
          <w:rFonts w:ascii="仿宋" w:eastAsia="仿宋" w:hAnsi="仿宋" w:cs="仿宋"/>
          <w:b/>
          <w:bCs/>
          <w:sz w:val="30"/>
          <w:szCs w:val="30"/>
        </w:rPr>
      </w:pPr>
      <w:r>
        <w:rPr>
          <w:rFonts w:ascii="仿宋" w:eastAsia="仿宋" w:hAnsi="仿宋" w:cs="仿宋" w:hint="eastAsia"/>
          <w:b/>
          <w:bCs/>
          <w:sz w:val="30"/>
          <w:szCs w:val="30"/>
        </w:rPr>
        <w:t>第四节 学术组织</w:t>
      </w:r>
    </w:p>
    <w:p w14:paraId="46A69BFF"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第四十五条 </w:t>
      </w:r>
      <w:r>
        <w:rPr>
          <w:rFonts w:ascii="仿宋" w:eastAsia="仿宋" w:hAnsi="仿宋" w:cs="仿宋" w:hint="eastAsia"/>
          <w:sz w:val="30"/>
          <w:szCs w:val="30"/>
        </w:rPr>
        <w:t>学校设立学术委员会。学术委员会是学校最高学术权力机构，统筹行使学校学术事务的决策、审议、评定和咨询等职权。</w:t>
      </w:r>
    </w:p>
    <w:p w14:paraId="00BB60E7"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学术委员会委员由校长、分管教改科研的副校长，以及治学严谨、公道正派、学术水平高、关心学校发展、具有高级职称的教学、科研及管理人员组成。根据国家相关规定和章程组织运行、履行职责、开展活动。</w:t>
      </w:r>
    </w:p>
    <w:p w14:paraId="2F813A89"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学术委员会实行例会制，每学期召开一次全体委员会议，</w:t>
      </w:r>
      <w:r>
        <w:rPr>
          <w:rFonts w:ascii="仿宋" w:eastAsia="仿宋" w:hAnsi="仿宋" w:cs="仿宋" w:hint="eastAsia"/>
          <w:sz w:val="30"/>
          <w:szCs w:val="30"/>
        </w:rPr>
        <w:lastRenderedPageBreak/>
        <w:t>遇有特殊情况可由校学术委员会主任临时组织召开。</w:t>
      </w:r>
    </w:p>
    <w:p w14:paraId="0BAF7197"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第四十六条</w:t>
      </w:r>
      <w:r>
        <w:rPr>
          <w:rFonts w:ascii="仿宋" w:eastAsia="仿宋" w:hAnsi="仿宋" w:cs="仿宋" w:hint="eastAsia"/>
          <w:sz w:val="30"/>
          <w:szCs w:val="30"/>
        </w:rPr>
        <w:t xml:space="preserve"> 学校设立教学委员会。教学委员会是学校指导开展教学改革、教学研究、教学质量监控和教学基本建设等教学工作的学术机构。</w:t>
      </w:r>
    </w:p>
    <w:p w14:paraId="64A56856"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教学委员会由分管教学、科研工作的副校长、教务部门负责人、各教学部门的负责人、具有高级职称的教师代表和行业企业代表，以及学校其他管理部门的负责人组成。</w:t>
      </w:r>
    </w:p>
    <w:p w14:paraId="38A08F76" w14:textId="77777777" w:rsidR="00C14DCD" w:rsidRDefault="00C14DCD">
      <w:pPr>
        <w:spacing w:beforeLines="0" w:before="0" w:line="360" w:lineRule="auto"/>
        <w:ind w:firstLine="600"/>
        <w:rPr>
          <w:rFonts w:ascii="仿宋" w:eastAsia="仿宋" w:hAnsi="仿宋" w:cs="仿宋"/>
          <w:sz w:val="30"/>
          <w:szCs w:val="30"/>
        </w:rPr>
      </w:pPr>
    </w:p>
    <w:p w14:paraId="02AC665B" w14:textId="77777777" w:rsidR="00C14DCD" w:rsidRDefault="00E24533">
      <w:pPr>
        <w:spacing w:beforeLines="0" w:before="0" w:line="360" w:lineRule="auto"/>
        <w:ind w:firstLine="602"/>
        <w:jc w:val="center"/>
        <w:rPr>
          <w:rFonts w:ascii="仿宋" w:eastAsia="仿宋" w:hAnsi="仿宋" w:cs="仿宋"/>
          <w:sz w:val="30"/>
          <w:szCs w:val="30"/>
        </w:rPr>
      </w:pPr>
      <w:r>
        <w:rPr>
          <w:rFonts w:ascii="仿宋" w:eastAsia="仿宋" w:hAnsi="仿宋" w:cs="仿宋" w:hint="eastAsia"/>
          <w:b/>
          <w:bCs/>
          <w:sz w:val="30"/>
          <w:szCs w:val="30"/>
        </w:rPr>
        <w:t>第五节 民主管理体制</w:t>
      </w:r>
    </w:p>
    <w:p w14:paraId="2ADF6549"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第四十七条 </w:t>
      </w:r>
      <w:r>
        <w:rPr>
          <w:rFonts w:ascii="仿宋" w:eastAsia="仿宋" w:hAnsi="仿宋" w:cs="仿宋" w:hint="eastAsia"/>
          <w:sz w:val="30"/>
          <w:szCs w:val="30"/>
        </w:rPr>
        <w:t>学校教职工代表大会（以下简称教代会）是以教师为主体的教职工行使民主权利的基本制度和组织形式，保障教职工参与民主管理、监督和决策，维护教职工合法权益。</w:t>
      </w:r>
    </w:p>
    <w:p w14:paraId="573D6C26"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教职工代表大会的组织原则是民主集中制，在学校党委的领导下开展工作，每5年一届，每年至少召开一次会议。学校依据教育部颁布的《学校教职工代表大会规定》（教育部令第32号），制定学校教职工代表大会规则。</w:t>
      </w:r>
    </w:p>
    <w:p w14:paraId="6A6ADB59"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第四十八条</w:t>
      </w:r>
      <w:r>
        <w:rPr>
          <w:rFonts w:ascii="仿宋" w:eastAsia="仿宋" w:hAnsi="仿宋" w:cs="仿宋" w:hint="eastAsia"/>
          <w:sz w:val="30"/>
          <w:szCs w:val="30"/>
        </w:rPr>
        <w:t xml:space="preserve"> 学校学生代表大会（以下简称学代会）是全体学生自我教育、自我管理、自我服务、自我监督的制度形式，是学生在校园体验社会主义民主政治的重要途径。</w:t>
      </w:r>
    </w:p>
    <w:p w14:paraId="206DD49A"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学生通过学生代表大会依法行使民主权利，参与学校治理和监督。学校学代会在学校党委的领导和学校团委的指导下，依据《高校学生代表大会工作规则》开展工作。</w:t>
      </w:r>
    </w:p>
    <w:p w14:paraId="3081E7AC"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学校支持定期召开学生代表大会，听取学生代表意见和建议。学校支持由学生代表大会选举产生的学生自治组织（学生</w:t>
      </w:r>
      <w:r>
        <w:rPr>
          <w:rFonts w:ascii="仿宋" w:eastAsia="仿宋" w:hAnsi="仿宋" w:cs="仿宋" w:hint="eastAsia"/>
          <w:sz w:val="30"/>
          <w:szCs w:val="30"/>
        </w:rPr>
        <w:lastRenderedPageBreak/>
        <w:t>委员会和学生会）按照其章程开展活动。在学生代表大会闭会期间，学校支持学生代表大会常设机构学生委员会和执行机构学生会依法参与学校民主管理，维护自身合法权益。</w:t>
      </w:r>
    </w:p>
    <w:p w14:paraId="02A16F28"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第四十九条 </w:t>
      </w:r>
      <w:r>
        <w:rPr>
          <w:rFonts w:ascii="仿宋" w:eastAsia="仿宋" w:hAnsi="仿宋" w:cs="仿宋" w:hint="eastAsia"/>
          <w:sz w:val="30"/>
          <w:szCs w:val="30"/>
        </w:rPr>
        <w:t>学校依法设置工会、共青团、学生会等群众组织，各群众组织在学校党委领导下，依据法律法规、规章和章程规定的范围内独立开展活动，参与学校民主管理。学校为群众组织开展活动提供必要条件。</w:t>
      </w:r>
    </w:p>
    <w:p w14:paraId="0631F174"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第五十条</w:t>
      </w:r>
      <w:r>
        <w:rPr>
          <w:rFonts w:ascii="仿宋" w:eastAsia="仿宋" w:hAnsi="仿宋" w:cs="仿宋" w:hint="eastAsia"/>
          <w:sz w:val="30"/>
          <w:szCs w:val="30"/>
        </w:rPr>
        <w:t xml:space="preserve"> 校内各民主党派、无党派人士依据法律和各自章程开展活动，参与学校民主管理。</w:t>
      </w:r>
    </w:p>
    <w:p w14:paraId="4508B128" w14:textId="77777777" w:rsidR="00C14DCD" w:rsidRDefault="00C14DCD">
      <w:pPr>
        <w:spacing w:beforeLines="0" w:before="0" w:line="360" w:lineRule="auto"/>
        <w:ind w:firstLine="600"/>
        <w:rPr>
          <w:rFonts w:ascii="仿宋" w:eastAsia="仿宋" w:hAnsi="仿宋" w:cs="仿宋"/>
          <w:sz w:val="30"/>
          <w:szCs w:val="30"/>
        </w:rPr>
      </w:pPr>
    </w:p>
    <w:p w14:paraId="798116F9" w14:textId="77777777" w:rsidR="00C14DCD" w:rsidRDefault="00E24533">
      <w:pPr>
        <w:spacing w:beforeLines="0" w:before="0" w:line="360" w:lineRule="auto"/>
        <w:ind w:firstLine="602"/>
        <w:jc w:val="center"/>
        <w:rPr>
          <w:rFonts w:ascii="仿宋" w:eastAsia="仿宋" w:hAnsi="仿宋" w:cs="仿宋"/>
          <w:b/>
          <w:bCs/>
          <w:sz w:val="30"/>
          <w:szCs w:val="30"/>
        </w:rPr>
      </w:pPr>
      <w:r>
        <w:rPr>
          <w:rFonts w:ascii="仿宋" w:eastAsia="仿宋" w:hAnsi="仿宋" w:cs="仿宋" w:hint="eastAsia"/>
          <w:b/>
          <w:bCs/>
          <w:sz w:val="30"/>
          <w:szCs w:val="30"/>
        </w:rPr>
        <w:t>第六节 内部组织机构</w:t>
      </w:r>
    </w:p>
    <w:p w14:paraId="685B3C00"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第五十一条</w:t>
      </w:r>
      <w:r>
        <w:rPr>
          <w:rFonts w:ascii="仿宋" w:eastAsia="仿宋" w:hAnsi="仿宋" w:cs="仿宋" w:hint="eastAsia"/>
          <w:sz w:val="30"/>
          <w:szCs w:val="30"/>
        </w:rPr>
        <w:t xml:space="preserve"> 学校根据事业发展需要和精简效能原则，依照有关规定自主设置、调整党政群团部门、教学科研机构、教辅机构、直属机构等内部组织机构，包括二级学院、部、处、室、中心等。学校内部组织机构的设置和调整由校长讨论拟定并报理事会审批。内部组织机构根据学校授权，履行管理和服务职责，保障教育教学、科学研究、行政管理等各项工作的开展。</w:t>
      </w:r>
    </w:p>
    <w:p w14:paraId="0F19BB6C"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第五十二条</w:t>
      </w:r>
      <w:r>
        <w:rPr>
          <w:rFonts w:ascii="仿宋" w:eastAsia="仿宋" w:hAnsi="仿宋" w:cs="仿宋" w:hint="eastAsia"/>
          <w:sz w:val="30"/>
          <w:szCs w:val="30"/>
        </w:rPr>
        <w:t xml:space="preserve"> 学校职能部门和群团组织代表学校履行相关职责，主要承担宏观指导、组织协调、服务保障、对外联络、监督评价等职能，负责制定相关政策和规则。</w:t>
      </w:r>
    </w:p>
    <w:p w14:paraId="6937D587"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第五十三条</w:t>
      </w:r>
      <w:r>
        <w:rPr>
          <w:rFonts w:ascii="仿宋" w:eastAsia="仿宋" w:hAnsi="仿宋" w:cs="仿宋" w:hint="eastAsia"/>
          <w:sz w:val="30"/>
          <w:szCs w:val="30"/>
        </w:rPr>
        <w:t xml:space="preserve"> 学校实行校院两级管理体制。二级学院是组织实施人才培养、科学研究、专业建设、学生管理和社会服务等办学活动的基本单位，在学校统一领导和授权范围内实行自主</w:t>
      </w:r>
      <w:r>
        <w:rPr>
          <w:rFonts w:ascii="仿宋" w:eastAsia="仿宋" w:hAnsi="仿宋" w:cs="仿宋" w:hint="eastAsia"/>
          <w:sz w:val="30"/>
          <w:szCs w:val="30"/>
        </w:rPr>
        <w:lastRenderedPageBreak/>
        <w:t>管理。</w:t>
      </w:r>
    </w:p>
    <w:p w14:paraId="1E079E32"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第五十四条</w:t>
      </w:r>
      <w:r>
        <w:rPr>
          <w:rFonts w:ascii="仿宋" w:eastAsia="仿宋" w:hAnsi="仿宋" w:cs="仿宋" w:hint="eastAsia"/>
          <w:sz w:val="30"/>
          <w:szCs w:val="30"/>
        </w:rPr>
        <w:t xml:space="preserve"> 二级学院党总支发挥政治核心作用，履行政治责任，负责二级学院全面从严治党工作、意识形态工作和思想政治教育工作，领导二级学院工会、共青团、学生会等群众组织，保证、监督党和国家的方针、政策和学校各项决定在二级学院的贯彻执行。党总支书记主持二级学院党总支全面工作，分管学生思想政治教育、日常管理和安全稳定等工作。</w:t>
      </w:r>
    </w:p>
    <w:p w14:paraId="254CAB33"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第五十五条</w:t>
      </w:r>
      <w:r>
        <w:rPr>
          <w:rFonts w:ascii="仿宋" w:eastAsia="仿宋" w:hAnsi="仿宋" w:cs="仿宋" w:hint="eastAsia"/>
          <w:sz w:val="30"/>
          <w:szCs w:val="30"/>
        </w:rPr>
        <w:t xml:space="preserve"> 二级学院院长全面负责二级学院的专业建设、教学科研、队伍建设、行政管理、对外交流合作、学生教育管理、安全稳定等工作。</w:t>
      </w:r>
    </w:p>
    <w:p w14:paraId="09507E80"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第五十六条</w:t>
      </w:r>
      <w:r>
        <w:rPr>
          <w:rFonts w:ascii="仿宋" w:eastAsia="仿宋" w:hAnsi="仿宋" w:cs="仿宋" w:hint="eastAsia"/>
          <w:sz w:val="30"/>
          <w:szCs w:val="30"/>
        </w:rPr>
        <w:t xml:space="preserve"> 二级学院实行集体领导、党政分工合作、协调运行的工作机制，通过二级学院院长办公会议，对二级学院的教学、科研、人事、财务等方面的重大决策和重要事项进行集体讨论，表决决定或协商确定。</w:t>
      </w:r>
    </w:p>
    <w:p w14:paraId="7011A61A" w14:textId="77777777" w:rsidR="00C14DCD" w:rsidRDefault="00C14DCD">
      <w:pPr>
        <w:spacing w:beforeLines="0" w:before="0" w:line="360" w:lineRule="auto"/>
        <w:ind w:firstLineChars="300" w:firstLine="900"/>
        <w:rPr>
          <w:rFonts w:ascii="仿宋" w:eastAsia="仿宋" w:hAnsi="仿宋" w:cs="仿宋"/>
          <w:sz w:val="30"/>
          <w:szCs w:val="30"/>
        </w:rPr>
      </w:pPr>
    </w:p>
    <w:p w14:paraId="701E16B9" w14:textId="77777777" w:rsidR="00C14DCD" w:rsidRDefault="00E24533">
      <w:pPr>
        <w:spacing w:beforeLines="0" w:before="0" w:line="360" w:lineRule="auto"/>
        <w:ind w:firstLineChars="300" w:firstLine="904"/>
        <w:jc w:val="center"/>
        <w:rPr>
          <w:rFonts w:ascii="仿宋" w:eastAsia="仿宋" w:hAnsi="仿宋" w:cs="仿宋"/>
          <w:b/>
          <w:bCs/>
          <w:sz w:val="30"/>
          <w:szCs w:val="30"/>
        </w:rPr>
      </w:pPr>
      <w:r>
        <w:rPr>
          <w:rFonts w:ascii="仿宋" w:eastAsia="仿宋" w:hAnsi="仿宋" w:cs="仿宋" w:hint="eastAsia"/>
          <w:b/>
          <w:bCs/>
          <w:sz w:val="30"/>
          <w:szCs w:val="30"/>
        </w:rPr>
        <w:t>第七章 教职员工</w:t>
      </w:r>
    </w:p>
    <w:p w14:paraId="4D5AAAF9"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第五十七条 </w:t>
      </w:r>
      <w:r>
        <w:rPr>
          <w:rFonts w:ascii="仿宋" w:eastAsia="仿宋" w:hAnsi="仿宋" w:cs="仿宋" w:hint="eastAsia"/>
          <w:sz w:val="30"/>
          <w:szCs w:val="30"/>
        </w:rPr>
        <w:t>学校的教职员工由教师、党政管理人员、其他专业技术人员和工勤人员等组成。</w:t>
      </w:r>
    </w:p>
    <w:p w14:paraId="2A5DDE5C" w14:textId="77777777" w:rsidR="00C14DCD" w:rsidRDefault="00E24533">
      <w:pPr>
        <w:spacing w:beforeLines="0" w:before="0" w:line="360" w:lineRule="auto"/>
        <w:ind w:leftChars="250" w:left="600" w:firstLineChars="0" w:firstLine="0"/>
        <w:rPr>
          <w:rFonts w:ascii="仿宋" w:eastAsia="仿宋" w:hAnsi="仿宋" w:cs="仿宋"/>
          <w:sz w:val="30"/>
          <w:szCs w:val="30"/>
        </w:rPr>
      </w:pPr>
      <w:r>
        <w:rPr>
          <w:rFonts w:ascii="仿宋" w:eastAsia="仿宋" w:hAnsi="仿宋" w:cs="仿宋" w:hint="eastAsia"/>
          <w:b/>
          <w:bCs/>
          <w:sz w:val="30"/>
          <w:szCs w:val="30"/>
        </w:rPr>
        <w:t xml:space="preserve">第五十八条 </w:t>
      </w:r>
      <w:r>
        <w:rPr>
          <w:rFonts w:ascii="仿宋" w:eastAsia="仿宋" w:hAnsi="仿宋" w:cs="仿宋" w:hint="eastAsia"/>
          <w:sz w:val="30"/>
          <w:szCs w:val="30"/>
        </w:rPr>
        <w:t>学校对教职员工实行下列岗位聘用制度：</w:t>
      </w:r>
      <w:r>
        <w:rPr>
          <w:rFonts w:ascii="仿宋" w:eastAsia="仿宋" w:hAnsi="仿宋" w:cs="仿宋" w:hint="eastAsia"/>
          <w:sz w:val="30"/>
          <w:szCs w:val="30"/>
        </w:rPr>
        <w:br/>
        <w:t>（一）教师的资格认证和职务聘任制度；</w:t>
      </w:r>
      <w:r>
        <w:rPr>
          <w:rFonts w:ascii="仿宋" w:eastAsia="仿宋" w:hAnsi="仿宋" w:cs="仿宋" w:hint="eastAsia"/>
          <w:sz w:val="30"/>
          <w:szCs w:val="30"/>
        </w:rPr>
        <w:br/>
        <w:t>（二）专业技术人员的专业技术职务聘任制度；</w:t>
      </w:r>
      <w:r>
        <w:rPr>
          <w:rFonts w:ascii="仿宋" w:eastAsia="仿宋" w:hAnsi="仿宋" w:cs="仿宋" w:hint="eastAsia"/>
          <w:sz w:val="30"/>
          <w:szCs w:val="30"/>
        </w:rPr>
        <w:br/>
        <w:t>（三）管理人员的聘任制度；</w:t>
      </w:r>
      <w:r>
        <w:rPr>
          <w:rFonts w:ascii="仿宋" w:eastAsia="仿宋" w:hAnsi="仿宋" w:cs="仿宋" w:hint="eastAsia"/>
          <w:sz w:val="30"/>
          <w:szCs w:val="30"/>
        </w:rPr>
        <w:br/>
        <w:t>（四）工勤人员的聘任及劳动合同制度。</w:t>
      </w:r>
    </w:p>
    <w:p w14:paraId="6E284955"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第五十九条</w:t>
      </w:r>
      <w:r>
        <w:rPr>
          <w:rFonts w:ascii="仿宋" w:eastAsia="仿宋" w:hAnsi="仿宋" w:cs="仿宋" w:hint="eastAsia"/>
          <w:sz w:val="30"/>
          <w:szCs w:val="30"/>
        </w:rPr>
        <w:t xml:space="preserve"> 学校实行人事聘任制、目标责任制、岗位责任</w:t>
      </w:r>
      <w:r>
        <w:rPr>
          <w:rFonts w:ascii="仿宋" w:eastAsia="仿宋" w:hAnsi="仿宋" w:cs="仿宋" w:hint="eastAsia"/>
          <w:sz w:val="30"/>
          <w:szCs w:val="30"/>
        </w:rPr>
        <w:lastRenderedPageBreak/>
        <w:t>制，科学合理定编定岗。</w:t>
      </w:r>
      <w:r w:rsidRPr="000B58CB">
        <w:rPr>
          <w:rFonts w:ascii="仿宋" w:eastAsia="仿宋" w:hAnsi="仿宋" w:cs="仿宋" w:hint="eastAsia"/>
          <w:sz w:val="30"/>
          <w:szCs w:val="30"/>
        </w:rPr>
        <w:t>学校依据《厦门兴才职业技术学院目标管理考核办法》</w:t>
      </w:r>
      <w:r>
        <w:rPr>
          <w:rFonts w:ascii="仿宋" w:eastAsia="仿宋" w:hAnsi="仿宋" w:cs="仿宋" w:hint="eastAsia"/>
          <w:sz w:val="30"/>
          <w:szCs w:val="30"/>
        </w:rPr>
        <w:t>定期对教职员工的德、能、勤、绩等方面进行考核，考核结果作为对各类人员续聘、低聘、解聘、晋职、晋级、评优、薪酬调整的主要依据。</w:t>
      </w:r>
    </w:p>
    <w:p w14:paraId="1A9240E3"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第六十条</w:t>
      </w:r>
      <w:r>
        <w:rPr>
          <w:rFonts w:ascii="仿宋" w:eastAsia="仿宋" w:hAnsi="仿宋" w:cs="仿宋" w:hint="eastAsia"/>
          <w:sz w:val="30"/>
          <w:szCs w:val="30"/>
        </w:rPr>
        <w:t xml:space="preserve"> 学校的教职员工除享有法律法规规定的权利外，还享有下列权利：</w:t>
      </w:r>
    </w:p>
    <w:p w14:paraId="77CFF371" w14:textId="77777777" w:rsidR="00C14DCD" w:rsidRDefault="00E24533">
      <w:pPr>
        <w:numPr>
          <w:ilvl w:val="0"/>
          <w:numId w:val="4"/>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知悉学校改革、建设和发展及关系到切身利益的重大事项；</w:t>
      </w:r>
    </w:p>
    <w:p w14:paraId="7FBB31FB" w14:textId="77777777" w:rsidR="00C14DCD" w:rsidRDefault="00E24533">
      <w:pPr>
        <w:numPr>
          <w:ilvl w:val="0"/>
          <w:numId w:val="4"/>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参与民主管理，对学校工作提出意见和建议；</w:t>
      </w:r>
    </w:p>
    <w:p w14:paraId="4B7954CE" w14:textId="77777777" w:rsidR="00C14DCD" w:rsidRDefault="00E24533">
      <w:pPr>
        <w:numPr>
          <w:ilvl w:val="0"/>
          <w:numId w:val="4"/>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公平获得自身发展所需的相应工作机会和条件；</w:t>
      </w:r>
    </w:p>
    <w:p w14:paraId="08B74EF6" w14:textId="77777777" w:rsidR="00C14DCD" w:rsidRDefault="00E24533">
      <w:pPr>
        <w:numPr>
          <w:ilvl w:val="0"/>
          <w:numId w:val="4"/>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公平使用学校的公共资源、享受福利待遇；</w:t>
      </w:r>
    </w:p>
    <w:p w14:paraId="7B5CEAF6" w14:textId="77777777" w:rsidR="00C14DCD" w:rsidRDefault="00E24533">
      <w:pPr>
        <w:numPr>
          <w:ilvl w:val="0"/>
          <w:numId w:val="4"/>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公平获得各级各类奖励及各种荣誉称号；</w:t>
      </w:r>
    </w:p>
    <w:p w14:paraId="36AED707" w14:textId="77777777" w:rsidR="00C14DCD" w:rsidRDefault="00E24533">
      <w:pPr>
        <w:numPr>
          <w:ilvl w:val="0"/>
          <w:numId w:val="4"/>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享有在品德、能力和业绩等方面获得公正评价的权利；</w:t>
      </w:r>
    </w:p>
    <w:p w14:paraId="6C7C0487" w14:textId="77777777" w:rsidR="00C14DCD" w:rsidRDefault="00E24533">
      <w:pPr>
        <w:numPr>
          <w:ilvl w:val="0"/>
          <w:numId w:val="4"/>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享有在校内正常办理退休手续时，享受国家规定的退休待遇和学校缴纳的补充养老保险；</w:t>
      </w:r>
    </w:p>
    <w:p w14:paraId="6CC698D7" w14:textId="77777777" w:rsidR="00C14DCD" w:rsidRDefault="00E24533">
      <w:pPr>
        <w:numPr>
          <w:ilvl w:val="0"/>
          <w:numId w:val="4"/>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享有就职务、福利待遇、评优评奖、纪律处分等事项表达异议和提出申诉的权利；</w:t>
      </w:r>
    </w:p>
    <w:p w14:paraId="19E25C3B" w14:textId="77777777" w:rsidR="00C14DCD" w:rsidRDefault="00E24533">
      <w:pPr>
        <w:numPr>
          <w:ilvl w:val="0"/>
          <w:numId w:val="4"/>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享有学校规章制度或聘约规定的其他权利。</w:t>
      </w:r>
    </w:p>
    <w:p w14:paraId="1BF8FB1C"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第六十一条 </w:t>
      </w:r>
      <w:r>
        <w:rPr>
          <w:rFonts w:ascii="仿宋" w:eastAsia="仿宋" w:hAnsi="仿宋" w:cs="仿宋" w:hint="eastAsia"/>
          <w:sz w:val="30"/>
          <w:szCs w:val="30"/>
        </w:rPr>
        <w:t>学校的教职员工除履行宪法、法律法规及规章规定的义务外，还应履行下列义务：</w:t>
      </w:r>
      <w:r>
        <w:rPr>
          <w:rFonts w:ascii="仿宋" w:eastAsia="仿宋" w:hAnsi="仿宋" w:cs="仿宋" w:hint="eastAsia"/>
          <w:sz w:val="30"/>
          <w:szCs w:val="30"/>
        </w:rPr>
        <w:br/>
        <w:t xml:space="preserve">    （一）遵守学校的各项制度，珍惜和维护学校的名誉和利益；</w:t>
      </w:r>
    </w:p>
    <w:p w14:paraId="39C61313"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（二）合理使用学校资源，自觉履行聘约或岗位职责规定</w:t>
      </w:r>
      <w:r>
        <w:rPr>
          <w:rFonts w:ascii="仿宋" w:eastAsia="仿宋" w:hAnsi="仿宋" w:cs="仿宋" w:hint="eastAsia"/>
          <w:sz w:val="30"/>
          <w:szCs w:val="30"/>
        </w:rPr>
        <w:lastRenderedPageBreak/>
        <w:t>的任务；</w:t>
      </w:r>
    </w:p>
    <w:p w14:paraId="7ED698B0"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（三）尊重学生人格，维护学生合法权益，促进学生在德智体美劳等方面全面发展；</w:t>
      </w:r>
    </w:p>
    <w:p w14:paraId="09ACA182" w14:textId="77777777" w:rsidR="00C14DCD" w:rsidRDefault="00E24533">
      <w:pPr>
        <w:spacing w:beforeLines="0" w:before="0" w:line="360" w:lineRule="auto"/>
        <w:ind w:leftChars="200" w:left="480" w:firstLineChars="0" w:firstLine="0"/>
        <w:rPr>
          <w:rFonts w:ascii="仿宋" w:eastAsia="仿宋" w:hAnsi="仿宋" w:cs="仿宋"/>
          <w:sz w:val="30"/>
          <w:szCs w:val="30"/>
        </w:rPr>
      </w:pPr>
      <w:r>
        <w:rPr>
          <w:rFonts w:ascii="仿宋" w:eastAsia="仿宋" w:hAnsi="仿宋" w:cs="仿宋" w:hint="eastAsia"/>
          <w:sz w:val="30"/>
          <w:szCs w:val="30"/>
        </w:rPr>
        <w:t>（四）树立良好的师德风尚，遵守学术道德规范；</w:t>
      </w:r>
    </w:p>
    <w:p w14:paraId="3EBCBE96" w14:textId="77777777" w:rsidR="00C14DCD" w:rsidRDefault="00E24533">
      <w:pPr>
        <w:spacing w:beforeLines="0" w:before="0" w:line="360" w:lineRule="auto"/>
        <w:ind w:leftChars="200" w:left="480" w:firstLineChars="0" w:firstLine="0"/>
        <w:rPr>
          <w:rFonts w:ascii="仿宋" w:eastAsia="仿宋" w:hAnsi="仿宋" w:cs="仿宋"/>
          <w:sz w:val="30"/>
          <w:szCs w:val="30"/>
        </w:rPr>
      </w:pPr>
      <w:r>
        <w:rPr>
          <w:rFonts w:ascii="仿宋" w:eastAsia="仿宋" w:hAnsi="仿宋" w:cs="仿宋" w:hint="eastAsia"/>
          <w:sz w:val="30"/>
          <w:szCs w:val="30"/>
        </w:rPr>
        <w:t>（五）学校规章制度或聘约规定的其他义务。</w:t>
      </w:r>
    </w:p>
    <w:p w14:paraId="69E84978"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第六十二条</w:t>
      </w:r>
      <w:r>
        <w:rPr>
          <w:rFonts w:ascii="仿宋" w:eastAsia="仿宋" w:hAnsi="仿宋" w:cs="仿宋" w:hint="eastAsia"/>
          <w:sz w:val="30"/>
          <w:szCs w:val="30"/>
        </w:rPr>
        <w:t xml:space="preserve"> 学校尊重教师的创造性活动，为教师开展教学和科学研究活动、自主进行学术创新等提供必要的条件和保障。学校尊重和保护学术自由，规范教师的学术行为，引领教师树立良好的学术道德风尚。</w:t>
      </w:r>
    </w:p>
    <w:p w14:paraId="0F577DA7"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第六十三条</w:t>
      </w:r>
      <w:r>
        <w:rPr>
          <w:rFonts w:ascii="仿宋" w:eastAsia="仿宋" w:hAnsi="仿宋" w:cs="仿宋" w:hint="eastAsia"/>
          <w:sz w:val="30"/>
          <w:szCs w:val="30"/>
        </w:rPr>
        <w:t xml:space="preserve"> 学校对在教学科研、学科专业建设和管理工作等方面做出突出贡献的优秀人才给予奖励。</w:t>
      </w:r>
    </w:p>
    <w:p w14:paraId="2A7C2937"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第六十四条</w:t>
      </w:r>
      <w:r>
        <w:rPr>
          <w:rFonts w:ascii="仿宋" w:eastAsia="仿宋" w:hAnsi="仿宋" w:cs="仿宋" w:hint="eastAsia"/>
          <w:sz w:val="30"/>
          <w:szCs w:val="30"/>
        </w:rPr>
        <w:t xml:space="preserve"> 学校对教职工进行与事业发展相适应，有计划地培养与培训，提升教职工综合素质和业务能力。</w:t>
      </w:r>
    </w:p>
    <w:p w14:paraId="7845E9A2"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第六十五条</w:t>
      </w:r>
      <w:r>
        <w:rPr>
          <w:rFonts w:ascii="仿宋" w:eastAsia="仿宋" w:hAnsi="仿宋" w:cs="仿宋" w:hint="eastAsia"/>
          <w:sz w:val="30"/>
          <w:szCs w:val="30"/>
        </w:rPr>
        <w:t xml:space="preserve"> 学校逐步提高与学校发展水平相适应的教职员工薪酬、福利待遇和工作、生活条件，建立教职员工权利保护机制，维护教职员工合法权益。教职员工合法权益受到侵害的，有权申诉、依法申请仲裁、提起诉讼，维护自身合法权益。</w:t>
      </w:r>
    </w:p>
    <w:p w14:paraId="2D20F712"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第六十六条 </w:t>
      </w:r>
      <w:r>
        <w:rPr>
          <w:rFonts w:ascii="仿宋" w:eastAsia="仿宋" w:hAnsi="仿宋" w:cs="仿宋" w:hint="eastAsia"/>
          <w:sz w:val="30"/>
          <w:szCs w:val="30"/>
        </w:rPr>
        <w:t>兼职教师、客座教授等其他教育工作者，在本校从事教学科研、学术交流活动期间，依据法律规定、政策规定、学校规定和合同约定，享受相应的权利，履行相应的义务，学校为其提供必要的条件和帮助。</w:t>
      </w:r>
    </w:p>
    <w:p w14:paraId="64B333E5" w14:textId="77777777" w:rsidR="00C14DCD" w:rsidRDefault="00C14DCD">
      <w:pPr>
        <w:spacing w:beforeLines="0" w:before="0" w:line="360" w:lineRule="auto"/>
        <w:ind w:firstLine="600"/>
        <w:rPr>
          <w:rFonts w:ascii="仿宋" w:eastAsia="仿宋" w:hAnsi="仿宋" w:cs="仿宋"/>
          <w:sz w:val="30"/>
          <w:szCs w:val="30"/>
        </w:rPr>
      </w:pPr>
    </w:p>
    <w:p w14:paraId="49DAC789" w14:textId="77777777" w:rsidR="00C14DCD" w:rsidRDefault="00E24533">
      <w:pPr>
        <w:spacing w:beforeLines="0" w:before="0" w:line="360" w:lineRule="auto"/>
        <w:ind w:firstLine="602"/>
        <w:jc w:val="center"/>
        <w:rPr>
          <w:rFonts w:ascii="仿宋" w:eastAsia="仿宋" w:hAnsi="仿宋" w:cs="仿宋"/>
          <w:b/>
          <w:bCs/>
          <w:sz w:val="30"/>
          <w:szCs w:val="30"/>
        </w:rPr>
      </w:pPr>
      <w:r>
        <w:rPr>
          <w:rFonts w:ascii="仿宋" w:eastAsia="仿宋" w:hAnsi="仿宋" w:cs="仿宋" w:hint="eastAsia"/>
          <w:b/>
          <w:bCs/>
          <w:sz w:val="30"/>
          <w:szCs w:val="30"/>
        </w:rPr>
        <w:t>第八章 学生与学员</w:t>
      </w:r>
    </w:p>
    <w:p w14:paraId="6925A976"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lastRenderedPageBreak/>
        <w:t>第六十七条</w:t>
      </w:r>
      <w:r>
        <w:rPr>
          <w:rFonts w:ascii="仿宋" w:eastAsia="仿宋" w:hAnsi="仿宋" w:cs="仿宋" w:hint="eastAsia"/>
          <w:sz w:val="30"/>
          <w:szCs w:val="30"/>
        </w:rPr>
        <w:t xml:space="preserve"> 学生是指按照国家招生规定被学校录取，在学校注册并取得学籍的受教育者。</w:t>
      </w:r>
    </w:p>
    <w:p w14:paraId="64E2F3C6"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第六十八条</w:t>
      </w:r>
      <w:r>
        <w:rPr>
          <w:rFonts w:ascii="仿宋" w:eastAsia="仿宋" w:hAnsi="仿宋" w:cs="仿宋" w:hint="eastAsia"/>
          <w:sz w:val="30"/>
          <w:szCs w:val="30"/>
        </w:rPr>
        <w:t xml:space="preserve"> 学生在校期间除享有宪法、法律法规及规章规定的权利外，还享有下列权利：</w:t>
      </w:r>
    </w:p>
    <w:p w14:paraId="71AEDFF3"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（一）参加学校教育教学计划安排的各项活动，使用学校提供的教育教学资源；</w:t>
      </w:r>
    </w:p>
    <w:p w14:paraId="5CD25221"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（二）参加社会实践、志愿服务、勤工助学、文娱体育及科技文化创新等活动，获得就业创业指导和服务；</w:t>
      </w:r>
    </w:p>
    <w:p w14:paraId="0BA5A8B6"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（三）申请奖学金、助学金及助学贷款；</w:t>
      </w:r>
    </w:p>
    <w:p w14:paraId="6D461718"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（四）在思想品德、学业成绩等方面获得科学、公正评价，完成学校规定学业后获得相应的学历证书；</w:t>
      </w:r>
    </w:p>
    <w:p w14:paraId="34F0F0C6"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（五）在校内组织、参加学生团体，以适当方式参与学校管理，对学校与学生权益相关事务享有知情权、参与权、表达权和监督权；</w:t>
      </w:r>
    </w:p>
    <w:p w14:paraId="1A51BBEA"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（六）对学校给予的处理或者处分有异议，可向学校、教育行政部门提出申诉，对学校、教职员工侵犯其人身权、财产权等合法权益的行为，可提出申诉或者依法提起诉讼；</w:t>
      </w:r>
    </w:p>
    <w:p w14:paraId="4CA2CDA2"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（七）学校规定的其他权利。</w:t>
      </w:r>
    </w:p>
    <w:p w14:paraId="1CB7A096"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第六十九条</w:t>
      </w:r>
      <w:r>
        <w:rPr>
          <w:rFonts w:ascii="仿宋" w:eastAsia="仿宋" w:hAnsi="仿宋" w:cs="仿宋" w:hint="eastAsia"/>
          <w:sz w:val="30"/>
          <w:szCs w:val="30"/>
        </w:rPr>
        <w:t xml:space="preserve"> 学生除履行宪法、法律法规及规章规定的义务外，还应履行下列义务：</w:t>
      </w:r>
    </w:p>
    <w:p w14:paraId="4B986113"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（一）珍惜和维护学校名誉和利益；</w:t>
      </w:r>
    </w:p>
    <w:p w14:paraId="2FD0F3CA"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（二）遵守学校规章制度和学生行为规范，尊敬师长，养成良好的思想品德和行为习惯；</w:t>
      </w:r>
    </w:p>
    <w:p w14:paraId="7E2556B5"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（三）努力学习，完成规定学业；</w:t>
      </w:r>
    </w:p>
    <w:p w14:paraId="797C6525"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lastRenderedPageBreak/>
        <w:t>（四）遵守学校学籍管理、考试制度和获得学历、职业资格证书的相关规定；</w:t>
      </w:r>
    </w:p>
    <w:p w14:paraId="34414556"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（五）按规定缴纳学费及有关费用，履行获得资助所承诺的相关义务；</w:t>
      </w:r>
    </w:p>
    <w:p w14:paraId="470DC8B0"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（六）爱护并合理使用教育设备和生活设施；</w:t>
      </w:r>
    </w:p>
    <w:p w14:paraId="76D8D69C"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（七）学校规定的其他义务。</w:t>
      </w:r>
    </w:p>
    <w:p w14:paraId="77AE143B"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第七十条</w:t>
      </w:r>
      <w:r>
        <w:rPr>
          <w:rFonts w:ascii="仿宋" w:eastAsia="仿宋" w:hAnsi="仿宋" w:cs="仿宋" w:hint="eastAsia"/>
          <w:sz w:val="30"/>
          <w:szCs w:val="30"/>
        </w:rPr>
        <w:t xml:space="preserve"> 学校对在德智体美劳等方面全面发展或者在思想品德、学业成绩、社会服务、为学校争得荣誉等方面表现突出的学生，给予表彰和奖励。学校对违法、违规、违纪学生给予批评教育，并视情节轻重，给予相应的纪律处分。纪律处分种类分为：警告、严重警告、记过、留校察看、开除学籍。学校给予学生的纪律处分与学生违法、违规、违纪行为的性质和过错的严重程度相适应。</w:t>
      </w:r>
    </w:p>
    <w:p w14:paraId="6C4B1B7C"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第七十一条</w:t>
      </w:r>
      <w:r>
        <w:rPr>
          <w:rFonts w:ascii="仿宋" w:eastAsia="仿宋" w:hAnsi="仿宋" w:cs="仿宋" w:hint="eastAsia"/>
          <w:sz w:val="30"/>
          <w:szCs w:val="30"/>
        </w:rPr>
        <w:t xml:space="preserve"> 学生可以根据有关规定组织学生社团，依照法律和学校规定开展活动。</w:t>
      </w:r>
    </w:p>
    <w:p w14:paraId="186A4E39"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第七十二条</w:t>
      </w:r>
      <w:r>
        <w:rPr>
          <w:rFonts w:ascii="仿宋" w:eastAsia="仿宋" w:hAnsi="仿宋" w:cs="仿宋" w:hint="eastAsia"/>
          <w:sz w:val="30"/>
          <w:szCs w:val="30"/>
        </w:rPr>
        <w:t xml:space="preserve"> 学校建立学生权利保护机制，维护学生合法权益。学生通过学生代表大会、学生会、党团组织等参与学校管理，维护自身合法权益。</w:t>
      </w:r>
    </w:p>
    <w:p w14:paraId="4147A305"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第七十三条</w:t>
      </w:r>
      <w:r>
        <w:rPr>
          <w:rFonts w:ascii="仿宋" w:eastAsia="仿宋" w:hAnsi="仿宋" w:cs="仿宋" w:hint="eastAsia"/>
          <w:sz w:val="30"/>
          <w:szCs w:val="30"/>
        </w:rPr>
        <w:t xml:space="preserve"> 学员是指按照规定在本校注册但没有学籍的接受非学历教育的受教育者。学员按照国家和学校的有关规定或者教育服务协议的约定，享有相应的权利和履行相应的义务。</w:t>
      </w:r>
    </w:p>
    <w:p w14:paraId="7445C723"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第七十四条</w:t>
      </w:r>
      <w:r>
        <w:rPr>
          <w:rFonts w:ascii="仿宋" w:eastAsia="仿宋" w:hAnsi="仿宋" w:cs="仿宋" w:hint="eastAsia"/>
          <w:sz w:val="30"/>
          <w:szCs w:val="30"/>
        </w:rPr>
        <w:t xml:space="preserve"> 学校建立校友会，校友会是由校友自愿组成的联谊性、学术性、非营利性的社团组织。学校校友包括在学校学习过的学生、学员或工作过的教职员工，学校聘请的兼职教</w:t>
      </w:r>
      <w:r>
        <w:rPr>
          <w:rFonts w:ascii="仿宋" w:eastAsia="仿宋" w:hAnsi="仿宋" w:cs="仿宋" w:hint="eastAsia"/>
          <w:sz w:val="30"/>
          <w:szCs w:val="30"/>
        </w:rPr>
        <w:lastRenderedPageBreak/>
        <w:t>授、名誉教授及其他兼职人员。</w:t>
      </w:r>
    </w:p>
    <w:p w14:paraId="33F57F21"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第七十五条 </w:t>
      </w:r>
      <w:r>
        <w:rPr>
          <w:rFonts w:ascii="仿宋" w:eastAsia="仿宋" w:hAnsi="仿宋" w:cs="仿宋" w:hint="eastAsia"/>
          <w:sz w:val="30"/>
          <w:szCs w:val="30"/>
        </w:rPr>
        <w:t>校友会遵守国家法律法规和各项方针政策，遵守社会道德风尚。校友会应多方面收集校友信息，多渠道联络校友，多角度整合校友资源，弘扬学校传统，提升学校形象，促进共同发展。</w:t>
      </w:r>
    </w:p>
    <w:p w14:paraId="6C1AE0BD"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第七十六条</w:t>
      </w:r>
      <w:r>
        <w:rPr>
          <w:rFonts w:ascii="仿宋" w:eastAsia="仿宋" w:hAnsi="仿宋" w:cs="仿宋" w:hint="eastAsia"/>
          <w:sz w:val="30"/>
          <w:szCs w:val="30"/>
        </w:rPr>
        <w:t xml:space="preserve"> 学校设立学生申诉处理委员会及其工作机构，受理学生对取消入学资格、退学处理及违规、违纪处分的申诉。</w:t>
      </w:r>
    </w:p>
    <w:p w14:paraId="5E2CA500"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学生申诉处理委员会由学校领导、有关部门负责人、法律顾问、教职工代表和学生代表等组成。学生申诉处理委员会依照《厦门兴才职业技术学院学生申诉处理办法》开展工作。</w:t>
      </w:r>
    </w:p>
    <w:p w14:paraId="71C2D208" w14:textId="77777777" w:rsidR="00C14DCD" w:rsidRDefault="00C14DCD">
      <w:pPr>
        <w:spacing w:beforeLines="0" w:before="0" w:line="360" w:lineRule="auto"/>
        <w:ind w:firstLine="600"/>
        <w:rPr>
          <w:rFonts w:ascii="仿宋" w:eastAsia="仿宋" w:hAnsi="仿宋" w:cs="仿宋"/>
          <w:sz w:val="30"/>
          <w:szCs w:val="30"/>
        </w:rPr>
      </w:pPr>
    </w:p>
    <w:p w14:paraId="5A005F5C" w14:textId="77777777" w:rsidR="00C14DCD" w:rsidRDefault="00E24533">
      <w:pPr>
        <w:spacing w:beforeLines="0" w:before="0" w:line="360" w:lineRule="auto"/>
        <w:ind w:firstLine="602"/>
        <w:jc w:val="center"/>
        <w:rPr>
          <w:rFonts w:ascii="仿宋" w:eastAsia="仿宋" w:hAnsi="仿宋" w:cs="仿宋"/>
          <w:b/>
          <w:bCs/>
          <w:sz w:val="30"/>
          <w:szCs w:val="30"/>
        </w:rPr>
      </w:pPr>
      <w:r>
        <w:rPr>
          <w:rFonts w:ascii="仿宋" w:eastAsia="仿宋" w:hAnsi="仿宋" w:cs="仿宋" w:hint="eastAsia"/>
          <w:b/>
          <w:bCs/>
          <w:sz w:val="30"/>
          <w:szCs w:val="30"/>
        </w:rPr>
        <w:t>第九章 投入与保障</w:t>
      </w:r>
    </w:p>
    <w:p w14:paraId="5B574056"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第七十七条</w:t>
      </w:r>
      <w:r>
        <w:rPr>
          <w:rFonts w:ascii="仿宋" w:eastAsia="仿宋" w:hAnsi="仿宋" w:cs="仿宋" w:hint="eastAsia"/>
          <w:sz w:val="30"/>
          <w:szCs w:val="30"/>
        </w:rPr>
        <w:t xml:space="preserve"> 学校经费来源</w:t>
      </w:r>
    </w:p>
    <w:p w14:paraId="3D4BFD02" w14:textId="77777777" w:rsidR="00C14DCD" w:rsidRDefault="00E24533">
      <w:pPr>
        <w:numPr>
          <w:ilvl w:val="0"/>
          <w:numId w:val="5"/>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开办资金：由学校举办者林亚姜先生出资；</w:t>
      </w:r>
    </w:p>
    <w:p w14:paraId="2736006F"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（二）注册资本：学校注册资本3375万元人民币；</w:t>
      </w:r>
    </w:p>
    <w:p w14:paraId="5DBB5978"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（三）经费来源：出资人投资；事业收入，在上级主管部门核准的业务范围内开展活动或服务的收入；政府资助；社会各界捐赠；其他合法收入。</w:t>
      </w:r>
    </w:p>
    <w:p w14:paraId="776444CE"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第七十八条</w:t>
      </w:r>
      <w:r>
        <w:rPr>
          <w:rFonts w:ascii="仿宋" w:eastAsia="仿宋" w:hAnsi="仿宋" w:cs="仿宋" w:hint="eastAsia"/>
          <w:sz w:val="30"/>
          <w:szCs w:val="30"/>
        </w:rPr>
        <w:t xml:space="preserve"> 学校对举办者投入的资产、政府资助、受捐赠的财产、办学积累及其他合法财产，享有法人财产权。</w:t>
      </w:r>
    </w:p>
    <w:p w14:paraId="5CB08879"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第七十九条</w:t>
      </w:r>
      <w:r>
        <w:rPr>
          <w:rFonts w:ascii="仿宋" w:eastAsia="仿宋" w:hAnsi="仿宋" w:cs="仿宋" w:hint="eastAsia"/>
          <w:sz w:val="30"/>
          <w:szCs w:val="30"/>
        </w:rPr>
        <w:t xml:space="preserve"> 学校资产必须用于章程规定的业务范围，学校存续期间，任何组织和个人不得侵占、私分、挪用、抽逃。</w:t>
      </w:r>
    </w:p>
    <w:p w14:paraId="7B706AB0"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第八十条</w:t>
      </w:r>
      <w:r>
        <w:rPr>
          <w:rFonts w:ascii="仿宋" w:eastAsia="仿宋" w:hAnsi="仿宋" w:cs="仿宋" w:hint="eastAsia"/>
          <w:sz w:val="30"/>
          <w:szCs w:val="30"/>
        </w:rPr>
        <w:t xml:space="preserve"> 学校建立严格的预算、决算制度。学校办学积累</w:t>
      </w:r>
      <w:r>
        <w:rPr>
          <w:rFonts w:ascii="仿宋" w:eastAsia="仿宋" w:hAnsi="仿宋" w:cs="仿宋" w:hint="eastAsia"/>
          <w:sz w:val="30"/>
          <w:szCs w:val="30"/>
        </w:rPr>
        <w:lastRenderedPageBreak/>
        <w:t>只能用于教育教学活动、改善办学条件和保障教职工待遇。不得用于借贷、担保和分红。</w:t>
      </w:r>
    </w:p>
    <w:p w14:paraId="22B9CEE3"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第八十一条 </w:t>
      </w:r>
      <w:r>
        <w:rPr>
          <w:rFonts w:ascii="仿宋" w:eastAsia="仿宋" w:hAnsi="仿宋" w:cs="仿宋" w:hint="eastAsia"/>
          <w:sz w:val="30"/>
          <w:szCs w:val="30"/>
        </w:rPr>
        <w:t>学校接受的捐赠财产的使用和管理，依照《中华人民共和国公益事业捐赠法》和与资助人或捐赠人所约定的期限、方式和合法用途使用。学校接受的捐赠资金和各级政府资助的民办教育专项资金必须专款专用，并接受政府或政府委托第三方的审计和效益评价。</w:t>
      </w:r>
    </w:p>
    <w:p w14:paraId="4D429223"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第八十二条</w:t>
      </w:r>
      <w:r>
        <w:rPr>
          <w:rFonts w:ascii="仿宋" w:eastAsia="仿宋" w:hAnsi="仿宋" w:cs="仿宋" w:hint="eastAsia"/>
          <w:sz w:val="30"/>
          <w:szCs w:val="30"/>
        </w:rPr>
        <w:t xml:space="preserve"> 学校执行《民间非营利组织会计制度》。依法建立财务、会计制度和资产管理制度，配置具有专业资格的会计人员，按照《中华人民共和国会计法》和国家统一的会计制度设置会计账簿，在每个会计年度结束时编制财务会计报告，保证会计资料合法、真实、准确、完整，委托会计师事务所进行年度财务审计，并公布审计结果。</w:t>
      </w:r>
    </w:p>
    <w:p w14:paraId="0DED20FC"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第八十三条 </w:t>
      </w:r>
      <w:r>
        <w:rPr>
          <w:rFonts w:ascii="仿宋" w:eastAsia="仿宋" w:hAnsi="仿宋" w:cs="仿宋" w:hint="eastAsia"/>
          <w:sz w:val="30"/>
          <w:szCs w:val="30"/>
        </w:rPr>
        <w:t>学校严格执行民办学校收费管理制度，建立办学成本核算制度，基于办学成本、市场需求、社会承受能力等因素，遵循公平、合法和诚实信用原则，考虑经济效益和社会效益，合理制定收费标准并保持相对稳定，报有关部门备案并予以公示，接受有关主管部门的监督。学校收取的费用主要用于教职工薪酬、福利、教育教学活动和改善办学条件。</w:t>
      </w:r>
    </w:p>
    <w:p w14:paraId="5D1715F9"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第八十四条 </w:t>
      </w:r>
      <w:r>
        <w:rPr>
          <w:rFonts w:ascii="仿宋" w:eastAsia="仿宋" w:hAnsi="仿宋" w:cs="仿宋" w:hint="eastAsia"/>
          <w:sz w:val="30"/>
          <w:szCs w:val="30"/>
        </w:rPr>
        <w:t>学校分立、合并、变更举办者、学校理事会换届或更换法定代表人须进行财务审计。</w:t>
      </w:r>
    </w:p>
    <w:p w14:paraId="59B2D4A9"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第八十五条</w:t>
      </w:r>
      <w:r>
        <w:rPr>
          <w:rFonts w:ascii="仿宋" w:eastAsia="仿宋" w:hAnsi="仿宋" w:cs="仿宋" w:hint="eastAsia"/>
          <w:sz w:val="30"/>
          <w:szCs w:val="30"/>
        </w:rPr>
        <w:t xml:space="preserve"> 学校每年年终进行会计核算后，按法律法规规定，从经审计的年度非限定性净资产增加额中，按不低于年度非限定性净资产增加额的10%的比例提取教育发展基金，用于</w:t>
      </w:r>
      <w:r>
        <w:rPr>
          <w:rFonts w:ascii="仿宋" w:eastAsia="仿宋" w:hAnsi="仿宋" w:cs="仿宋" w:hint="eastAsia"/>
          <w:sz w:val="30"/>
          <w:szCs w:val="30"/>
        </w:rPr>
        <w:lastRenderedPageBreak/>
        <w:t>学校发展。</w:t>
      </w:r>
    </w:p>
    <w:p w14:paraId="3C95441E"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第八十六条</w:t>
      </w:r>
      <w:r>
        <w:rPr>
          <w:rFonts w:ascii="仿宋" w:eastAsia="仿宋" w:hAnsi="仿宋" w:cs="仿宋" w:hint="eastAsia"/>
          <w:sz w:val="30"/>
          <w:szCs w:val="30"/>
        </w:rPr>
        <w:t xml:space="preserve"> 学校的财务、资产管理，接受审批机关、财政部门的监督和内部民主监督。</w:t>
      </w:r>
    </w:p>
    <w:p w14:paraId="4562FBE1"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第八十七条 </w:t>
      </w:r>
      <w:r>
        <w:rPr>
          <w:rFonts w:ascii="仿宋" w:eastAsia="仿宋" w:hAnsi="仿宋" w:cs="仿宋" w:hint="eastAsia"/>
          <w:sz w:val="30"/>
          <w:szCs w:val="30"/>
        </w:rPr>
        <w:t>学校建立后勤保障体系，设立相应机构为办学活动提供后勤保障。</w:t>
      </w:r>
    </w:p>
    <w:p w14:paraId="0165BD6F"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第八十八条 </w:t>
      </w:r>
      <w:r>
        <w:rPr>
          <w:rFonts w:ascii="仿宋" w:eastAsia="仿宋" w:hAnsi="仿宋" w:cs="仿宋" w:hint="eastAsia"/>
          <w:sz w:val="30"/>
          <w:szCs w:val="30"/>
        </w:rPr>
        <w:t>学校建立健全风险防范、安全管理制度和应急预警处理机制，保障师生权益、生命财产安全，维护学校安全稳定。</w:t>
      </w:r>
    </w:p>
    <w:p w14:paraId="372104DF"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第八十九条 </w:t>
      </w:r>
      <w:r>
        <w:rPr>
          <w:rFonts w:ascii="仿宋" w:eastAsia="仿宋" w:hAnsi="仿宋" w:cs="仿宋" w:hint="eastAsia"/>
          <w:sz w:val="30"/>
          <w:szCs w:val="30"/>
        </w:rPr>
        <w:t>学校法定代表人是学校安全稳定工作的第一责任人。</w:t>
      </w:r>
    </w:p>
    <w:p w14:paraId="08C4A5AD" w14:textId="77777777" w:rsidR="00C14DCD" w:rsidRDefault="00C14DCD">
      <w:pPr>
        <w:spacing w:beforeLines="0" w:before="0" w:line="360" w:lineRule="auto"/>
        <w:ind w:firstLine="602"/>
        <w:rPr>
          <w:rFonts w:ascii="仿宋" w:eastAsia="仿宋" w:hAnsi="仿宋" w:cs="仿宋"/>
          <w:b/>
          <w:bCs/>
          <w:sz w:val="30"/>
          <w:szCs w:val="30"/>
        </w:rPr>
      </w:pPr>
    </w:p>
    <w:p w14:paraId="7B14816F" w14:textId="77777777" w:rsidR="00C14DCD" w:rsidRDefault="00E24533">
      <w:pPr>
        <w:spacing w:beforeLines="0" w:before="0" w:line="360" w:lineRule="auto"/>
        <w:ind w:firstLine="602"/>
        <w:jc w:val="center"/>
        <w:rPr>
          <w:rFonts w:ascii="仿宋" w:eastAsia="仿宋" w:hAnsi="仿宋" w:cs="仿宋"/>
          <w:b/>
          <w:bCs/>
          <w:sz w:val="30"/>
          <w:szCs w:val="30"/>
        </w:rPr>
      </w:pPr>
      <w:r>
        <w:rPr>
          <w:rFonts w:ascii="仿宋" w:eastAsia="仿宋" w:hAnsi="仿宋" w:cs="仿宋" w:hint="eastAsia"/>
          <w:b/>
          <w:bCs/>
          <w:sz w:val="30"/>
          <w:szCs w:val="30"/>
        </w:rPr>
        <w:t>第十章 学校的变更与终止</w:t>
      </w:r>
    </w:p>
    <w:p w14:paraId="5CB68A3D"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第九十条</w:t>
      </w:r>
      <w:r>
        <w:rPr>
          <w:rFonts w:ascii="仿宋" w:eastAsia="仿宋" w:hAnsi="仿宋" w:cs="仿宋" w:hint="eastAsia"/>
          <w:sz w:val="30"/>
          <w:szCs w:val="30"/>
        </w:rPr>
        <w:t xml:space="preserve"> 学校名称、层次、类别的变更，由学校理事会申请并报审批机关批准。</w:t>
      </w:r>
    </w:p>
    <w:p w14:paraId="61E23D5F"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第九十一条</w:t>
      </w:r>
      <w:r>
        <w:rPr>
          <w:rFonts w:ascii="仿宋" w:eastAsia="仿宋" w:hAnsi="仿宋" w:cs="仿宋" w:hint="eastAsia"/>
          <w:sz w:val="30"/>
          <w:szCs w:val="30"/>
        </w:rPr>
        <w:t xml:space="preserve"> 学校的分立、合并，在财务清算后，由学校理事会报审批机关批准。</w:t>
      </w:r>
    </w:p>
    <w:p w14:paraId="3F593EFA" w14:textId="77777777" w:rsidR="00C14DCD" w:rsidRDefault="00E24533">
      <w:pPr>
        <w:spacing w:beforeLines="0" w:before="0" w:line="360" w:lineRule="auto"/>
        <w:ind w:leftChars="250" w:left="600" w:firstLineChars="0" w:firstLine="0"/>
        <w:rPr>
          <w:rFonts w:ascii="仿宋" w:eastAsia="仿宋" w:hAnsi="仿宋" w:cs="仿宋"/>
          <w:sz w:val="30"/>
          <w:szCs w:val="30"/>
        </w:rPr>
      </w:pPr>
      <w:r>
        <w:rPr>
          <w:rFonts w:ascii="仿宋" w:eastAsia="仿宋" w:hAnsi="仿宋" w:cs="仿宋" w:hint="eastAsia"/>
          <w:b/>
          <w:bCs/>
          <w:sz w:val="30"/>
          <w:szCs w:val="30"/>
        </w:rPr>
        <w:t>第九十二条</w:t>
      </w:r>
      <w:r>
        <w:rPr>
          <w:rFonts w:ascii="仿宋" w:eastAsia="仿宋" w:hAnsi="仿宋" w:cs="仿宋" w:hint="eastAsia"/>
          <w:sz w:val="30"/>
          <w:szCs w:val="30"/>
        </w:rPr>
        <w:t xml:space="preserve"> 学校有下列情形之一的，应当终止：</w:t>
      </w:r>
    </w:p>
    <w:p w14:paraId="5DD1D203"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（一）学校理事会自行决定终止，并经审批机关批准的；</w:t>
      </w:r>
      <w:r>
        <w:rPr>
          <w:rFonts w:ascii="仿宋" w:eastAsia="仿宋" w:hAnsi="仿宋" w:cs="仿宋" w:hint="eastAsia"/>
          <w:sz w:val="30"/>
          <w:szCs w:val="30"/>
        </w:rPr>
        <w:br/>
        <w:t xml:space="preserve">    （二）被吊销办学许可证的；</w:t>
      </w:r>
      <w:r>
        <w:rPr>
          <w:rFonts w:ascii="仿宋" w:eastAsia="仿宋" w:hAnsi="仿宋" w:cs="仿宋" w:hint="eastAsia"/>
          <w:sz w:val="30"/>
          <w:szCs w:val="30"/>
        </w:rPr>
        <w:br/>
        <w:t xml:space="preserve">    （三）因资不抵债无法继续办学的。</w:t>
      </w:r>
    </w:p>
    <w:p w14:paraId="5572AB15"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第九十三条</w:t>
      </w:r>
      <w:r>
        <w:rPr>
          <w:rFonts w:ascii="仿宋" w:eastAsia="仿宋" w:hAnsi="仿宋" w:cs="仿宋" w:hint="eastAsia"/>
          <w:sz w:val="30"/>
          <w:szCs w:val="30"/>
        </w:rPr>
        <w:t xml:space="preserve"> 学校终止时，应当依法进行财务清算。清算期间，不得开展清算以外的活动。</w:t>
      </w:r>
    </w:p>
    <w:p w14:paraId="2B1A3759"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学校自己要求终止的，由学校组织清算；被审批机关依法撤销的，由审批机关组织清算；因资不抵债无法继续办学而被</w:t>
      </w:r>
      <w:r>
        <w:rPr>
          <w:rFonts w:ascii="仿宋" w:eastAsia="仿宋" w:hAnsi="仿宋" w:cs="仿宋" w:hint="eastAsia"/>
          <w:sz w:val="30"/>
          <w:szCs w:val="30"/>
        </w:rPr>
        <w:lastRenderedPageBreak/>
        <w:t>终止的，由人民法院组织清算。</w:t>
      </w:r>
    </w:p>
    <w:p w14:paraId="27CA0855"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第九十四条</w:t>
      </w:r>
      <w:r>
        <w:rPr>
          <w:rFonts w:ascii="仿宋" w:eastAsia="仿宋" w:hAnsi="仿宋" w:cs="仿宋" w:hint="eastAsia"/>
          <w:sz w:val="30"/>
          <w:szCs w:val="30"/>
        </w:rPr>
        <w:t xml:space="preserve"> 学校终止后，学校的财产按下列顺序清偿：</w:t>
      </w:r>
    </w:p>
    <w:p w14:paraId="0CAE64CC" w14:textId="77777777" w:rsidR="00C14DCD" w:rsidRDefault="00E24533">
      <w:pPr>
        <w:numPr>
          <w:ilvl w:val="0"/>
          <w:numId w:val="6"/>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退还学生的学费、杂费和其他费用；</w:t>
      </w:r>
    </w:p>
    <w:p w14:paraId="195D9744" w14:textId="77777777" w:rsidR="00C14DCD" w:rsidRDefault="00E24533">
      <w:pPr>
        <w:numPr>
          <w:ilvl w:val="0"/>
          <w:numId w:val="6"/>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发放教职工的工资及应缴纳的社会保险费用；</w:t>
      </w:r>
    </w:p>
    <w:p w14:paraId="3680C52D" w14:textId="77777777" w:rsidR="00C14DCD" w:rsidRDefault="00E24533">
      <w:pPr>
        <w:numPr>
          <w:ilvl w:val="0"/>
          <w:numId w:val="6"/>
        </w:num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偿还其他债务。</w:t>
      </w:r>
    </w:p>
    <w:p w14:paraId="05190F0A"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学校清偿上述债务后的剩余财产在业务主管单位和登记管理机关的监督下，按照国家有关规定，用于发展与本单位宗旨相关的事业，或者捐赠给宗旨相近的社会组织。</w:t>
      </w:r>
    </w:p>
    <w:p w14:paraId="2D62B53F"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学校应当自完成清算之日起15日内，向登记管理机关办理注销登记。</w:t>
      </w:r>
    </w:p>
    <w:p w14:paraId="3ECFF7B8"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第九十五条</w:t>
      </w:r>
      <w:r>
        <w:rPr>
          <w:rFonts w:ascii="仿宋" w:eastAsia="仿宋" w:hAnsi="仿宋" w:cs="仿宋" w:hint="eastAsia"/>
          <w:sz w:val="30"/>
          <w:szCs w:val="30"/>
        </w:rPr>
        <w:t xml:space="preserve"> 学校终止时，首先依法妥善安置在校学生，保障学生的合法权益。</w:t>
      </w:r>
    </w:p>
    <w:p w14:paraId="4B5F32C6"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第九十六条</w:t>
      </w:r>
      <w:r>
        <w:rPr>
          <w:rFonts w:ascii="仿宋" w:eastAsia="仿宋" w:hAnsi="仿宋" w:cs="仿宋" w:hint="eastAsia"/>
          <w:sz w:val="30"/>
          <w:szCs w:val="30"/>
        </w:rPr>
        <w:t xml:space="preserve"> 学校终止后，由审批机关收回办学许可证和销毁印章，并注销登记。</w:t>
      </w:r>
    </w:p>
    <w:p w14:paraId="1E2BA31C"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第九十七条</w:t>
      </w:r>
      <w:r>
        <w:rPr>
          <w:rFonts w:ascii="仿宋" w:eastAsia="仿宋" w:hAnsi="仿宋" w:cs="仿宋" w:hint="eastAsia"/>
          <w:sz w:val="30"/>
          <w:szCs w:val="30"/>
        </w:rPr>
        <w:t xml:space="preserve"> 本单位自登记管理机关发出注销登记证明文件之日起，即为终止。</w:t>
      </w:r>
    </w:p>
    <w:p w14:paraId="0B1D2019"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第九十八条 </w:t>
      </w:r>
      <w:r>
        <w:rPr>
          <w:rFonts w:ascii="仿宋" w:eastAsia="仿宋" w:hAnsi="仿宋" w:cs="仿宋" w:hint="eastAsia"/>
          <w:sz w:val="30"/>
          <w:szCs w:val="30"/>
        </w:rPr>
        <w:t>学校发生分立、合并、终止等重大事项变更，学校党委应当及时向上级党组织报告。</w:t>
      </w:r>
    </w:p>
    <w:p w14:paraId="77651806" w14:textId="77777777" w:rsidR="00C14DCD" w:rsidRDefault="00C14DCD">
      <w:pPr>
        <w:spacing w:beforeLines="0" w:before="0" w:line="360" w:lineRule="auto"/>
        <w:ind w:firstLine="600"/>
        <w:rPr>
          <w:rFonts w:ascii="仿宋" w:eastAsia="仿宋" w:hAnsi="仿宋" w:cs="仿宋"/>
          <w:sz w:val="30"/>
          <w:szCs w:val="30"/>
        </w:rPr>
      </w:pPr>
    </w:p>
    <w:p w14:paraId="7C57A02D" w14:textId="77777777" w:rsidR="00C14DCD" w:rsidRDefault="00E24533">
      <w:pPr>
        <w:spacing w:beforeLines="0" w:before="0" w:line="360" w:lineRule="auto"/>
        <w:ind w:firstLine="602"/>
        <w:jc w:val="center"/>
        <w:rPr>
          <w:rFonts w:ascii="仿宋" w:eastAsia="仿宋" w:hAnsi="仿宋" w:cs="仿宋"/>
          <w:b/>
          <w:bCs/>
          <w:sz w:val="30"/>
          <w:szCs w:val="30"/>
        </w:rPr>
      </w:pPr>
      <w:r>
        <w:rPr>
          <w:rFonts w:ascii="仿宋" w:eastAsia="仿宋" w:hAnsi="仿宋" w:cs="仿宋" w:hint="eastAsia"/>
          <w:b/>
          <w:bCs/>
          <w:sz w:val="30"/>
          <w:szCs w:val="30"/>
        </w:rPr>
        <w:t>第十一章 附则</w:t>
      </w:r>
    </w:p>
    <w:p w14:paraId="48A8E43F"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第九十九条 </w:t>
      </w:r>
      <w:r>
        <w:rPr>
          <w:rFonts w:ascii="仿宋" w:eastAsia="仿宋" w:hAnsi="仿宋" w:cs="仿宋" w:hint="eastAsia"/>
          <w:sz w:val="30"/>
          <w:szCs w:val="30"/>
        </w:rPr>
        <w:t>学校保持章程的稳定性，但有下列情形之一的，学校可修订章程：</w:t>
      </w:r>
    </w:p>
    <w:p w14:paraId="12490F25"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（一）学校党组织认为必要；</w:t>
      </w:r>
      <w:r>
        <w:rPr>
          <w:rFonts w:ascii="仿宋" w:eastAsia="仿宋" w:hAnsi="仿宋" w:cs="仿宋" w:hint="eastAsia"/>
          <w:sz w:val="30"/>
          <w:szCs w:val="30"/>
        </w:rPr>
        <w:br/>
        <w:t xml:space="preserve">    （二）举办者或者举办者权益管理委员会认为必要；</w:t>
      </w:r>
      <w:r>
        <w:rPr>
          <w:rFonts w:ascii="仿宋" w:eastAsia="仿宋" w:hAnsi="仿宋" w:cs="仿宋" w:hint="eastAsia"/>
          <w:sz w:val="30"/>
          <w:szCs w:val="30"/>
        </w:rPr>
        <w:br/>
      </w:r>
      <w:r>
        <w:rPr>
          <w:rFonts w:ascii="仿宋" w:eastAsia="仿宋" w:hAnsi="仿宋" w:cs="仿宋" w:hint="eastAsia"/>
          <w:sz w:val="30"/>
          <w:szCs w:val="30"/>
        </w:rPr>
        <w:lastRenderedPageBreak/>
        <w:t xml:space="preserve">    （三）学校理事长认为必要或经三分之一以上理事会成员联名提议；</w:t>
      </w:r>
    </w:p>
    <w:p w14:paraId="17D6B225"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（四）学校教职工代表大会或监事会认为必要；</w:t>
      </w:r>
    </w:p>
    <w:p w14:paraId="227CF5A8"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（五）法律、行政法规进行重大调整，需要修改章程。</w:t>
      </w:r>
    </w:p>
    <w:p w14:paraId="2EE8FB0F"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第一百条 </w:t>
      </w:r>
      <w:r>
        <w:rPr>
          <w:rFonts w:ascii="仿宋" w:eastAsia="仿宋" w:hAnsi="仿宋" w:cs="仿宋" w:hint="eastAsia"/>
          <w:sz w:val="30"/>
          <w:szCs w:val="30"/>
        </w:rPr>
        <w:t>章程修订的决定须经过学校理事会2/3以上组成人员同意方可通过，举办者对章程的修订具有一票否决权。</w:t>
      </w:r>
    </w:p>
    <w:p w14:paraId="3AF43DCD"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第一百零一条</w:t>
      </w:r>
      <w:r>
        <w:rPr>
          <w:rFonts w:ascii="仿宋" w:eastAsia="仿宋" w:hAnsi="仿宋" w:cs="仿宋" w:hint="eastAsia"/>
          <w:sz w:val="30"/>
          <w:szCs w:val="30"/>
        </w:rPr>
        <w:t xml:space="preserve"> 章程的解释权属学校理事会。</w:t>
      </w:r>
    </w:p>
    <w:p w14:paraId="46F3A2A9"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本章程中的各项条款如与法律法规、规章不符的，以法律法规、规章的规定为准。</w:t>
      </w:r>
    </w:p>
    <w:p w14:paraId="0BB40849"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本章程未尽事宜，依据国家法律法规、规章等有关规定执行。学校其他规章制度不得与本章程相冲突。</w:t>
      </w:r>
    </w:p>
    <w:p w14:paraId="14AE98A9" w14:textId="77777777" w:rsidR="00C14DCD" w:rsidRDefault="00E24533">
      <w:pPr>
        <w:spacing w:beforeLines="0" w:before="0" w:line="360" w:lineRule="auto"/>
        <w:ind w:firstLine="602"/>
        <w:rPr>
          <w:rFonts w:ascii="仿宋" w:eastAsia="仿宋" w:hAnsi="仿宋" w:cs="仿宋"/>
          <w:sz w:val="30"/>
          <w:szCs w:val="30"/>
        </w:rPr>
      </w:pPr>
      <w:r>
        <w:rPr>
          <w:rFonts w:ascii="仿宋" w:eastAsia="仿宋" w:hAnsi="仿宋" w:cs="仿宋" w:hint="eastAsia"/>
          <w:b/>
          <w:bCs/>
          <w:sz w:val="30"/>
          <w:szCs w:val="30"/>
        </w:rPr>
        <w:t xml:space="preserve">第一百零二条 </w:t>
      </w:r>
      <w:r>
        <w:rPr>
          <w:rFonts w:ascii="仿宋" w:eastAsia="仿宋" w:hAnsi="仿宋" w:cs="仿宋" w:hint="eastAsia"/>
          <w:sz w:val="30"/>
          <w:szCs w:val="30"/>
        </w:rPr>
        <w:t>修订后的章程自登记管理机关核准之日起生效。学校应主动将核准后的章程在学校门户显著位置向本校和社会公布。</w:t>
      </w:r>
    </w:p>
    <w:p w14:paraId="09235175" w14:textId="77777777" w:rsidR="00C14DCD" w:rsidRDefault="00C14DCD">
      <w:pPr>
        <w:spacing w:beforeLines="0" w:before="0" w:line="360" w:lineRule="auto"/>
        <w:ind w:firstLine="600"/>
        <w:rPr>
          <w:rFonts w:ascii="仿宋" w:eastAsia="仿宋" w:hAnsi="仿宋" w:cs="仿宋"/>
          <w:sz w:val="30"/>
          <w:szCs w:val="30"/>
        </w:rPr>
      </w:pPr>
    </w:p>
    <w:p w14:paraId="2AF8A29D" w14:textId="77777777" w:rsidR="00C14DCD" w:rsidRDefault="00E24533">
      <w:pPr>
        <w:spacing w:beforeLines="0" w:before="0" w:line="360" w:lineRule="auto"/>
        <w:ind w:firstLine="600"/>
        <w:rPr>
          <w:rFonts w:ascii="仿宋" w:eastAsia="仿宋" w:hAnsi="仿宋" w:cs="仿宋"/>
          <w:sz w:val="30"/>
          <w:szCs w:val="30"/>
        </w:rPr>
      </w:pPr>
      <w:r>
        <w:rPr>
          <w:rFonts w:ascii="仿宋" w:eastAsia="仿宋" w:hAnsi="仿宋" w:cs="仿宋" w:hint="eastAsia"/>
          <w:sz w:val="30"/>
          <w:szCs w:val="30"/>
        </w:rPr>
        <w:t>理事会全体成员签章（手印）：</w:t>
      </w:r>
    </w:p>
    <w:p w14:paraId="1F8321DA" w14:textId="77777777" w:rsidR="00C14DCD" w:rsidRDefault="00C14DCD">
      <w:pPr>
        <w:spacing w:beforeLines="0" w:before="0" w:line="360" w:lineRule="auto"/>
        <w:ind w:firstLine="600"/>
        <w:rPr>
          <w:rFonts w:ascii="仿宋" w:eastAsia="仿宋" w:hAnsi="仿宋" w:cs="仿宋"/>
          <w:sz w:val="30"/>
          <w:szCs w:val="30"/>
        </w:rPr>
      </w:pPr>
    </w:p>
    <w:p w14:paraId="04B6603F" w14:textId="77777777" w:rsidR="00C14DCD" w:rsidRDefault="00C14DCD">
      <w:pPr>
        <w:spacing w:beforeLines="0" w:before="0" w:line="360" w:lineRule="auto"/>
        <w:ind w:firstLine="600"/>
        <w:rPr>
          <w:rFonts w:ascii="仿宋" w:eastAsia="仿宋" w:hAnsi="仿宋" w:cs="仿宋"/>
          <w:sz w:val="30"/>
          <w:szCs w:val="30"/>
        </w:rPr>
      </w:pPr>
    </w:p>
    <w:p w14:paraId="6396FF44" w14:textId="77777777" w:rsidR="00C14DCD" w:rsidRDefault="00C14DCD">
      <w:pPr>
        <w:spacing w:before="156"/>
        <w:ind w:firstLine="480"/>
      </w:pPr>
    </w:p>
    <w:sectPr w:rsidR="00C14DC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2C517" w14:textId="77777777" w:rsidR="007E0B2A" w:rsidRDefault="007E0B2A">
      <w:pPr>
        <w:spacing w:before="120" w:line="240" w:lineRule="auto"/>
        <w:ind w:firstLine="480"/>
      </w:pPr>
      <w:r>
        <w:separator/>
      </w:r>
    </w:p>
  </w:endnote>
  <w:endnote w:type="continuationSeparator" w:id="0">
    <w:p w14:paraId="0B1C6E32" w14:textId="77777777" w:rsidR="007E0B2A" w:rsidRDefault="007E0B2A">
      <w:pPr>
        <w:spacing w:before="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Song">
    <w:altName w:val="微软雅黑"/>
    <w:charset w:val="86"/>
    <w:family w:val="auto"/>
    <w:pitch w:val="default"/>
    <w:sig w:usb0="800002BF" w:usb1="38CF7CFA" w:usb2="00000016" w:usb3="00000000" w:csb0="0004000D"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iti SC Medium">
    <w:altName w:val="微软雅黑"/>
    <w:charset w:val="86"/>
    <w:family w:val="auto"/>
    <w:pitch w:val="default"/>
    <w:sig w:usb0="8000002F" w:usb1="0800004A" w:usb2="00000000" w:usb3="00000000" w:csb0="203E0000" w:csb1="00000000"/>
  </w:font>
  <w:font w:name="DejaVu Sans">
    <w:altName w:val="Verdana"/>
    <w:charset w:val="00"/>
    <w:family w:val="roman"/>
    <w:pitch w:val="default"/>
    <w:sig w:usb0="00000000" w:usb1="0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AD639" w14:textId="77777777" w:rsidR="00C65259" w:rsidRDefault="00C65259">
    <w:pPr>
      <w:pStyle w:val="ac"/>
      <w:spacing w:before="120"/>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D64C7" w14:textId="77777777" w:rsidR="00C65259" w:rsidRDefault="00C65259">
    <w:pPr>
      <w:pStyle w:val="ac"/>
      <w:spacing w:before="120"/>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9F733" w14:textId="77777777" w:rsidR="00C65259" w:rsidRDefault="00C65259">
    <w:pPr>
      <w:pStyle w:val="ac"/>
      <w:spacing w:before="120"/>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537A9" w14:textId="77777777" w:rsidR="007E0B2A" w:rsidRDefault="007E0B2A">
      <w:pPr>
        <w:spacing w:before="120" w:line="240" w:lineRule="auto"/>
        <w:ind w:firstLine="480"/>
      </w:pPr>
      <w:r>
        <w:separator/>
      </w:r>
    </w:p>
  </w:footnote>
  <w:footnote w:type="continuationSeparator" w:id="0">
    <w:p w14:paraId="5A1BAA4B" w14:textId="77777777" w:rsidR="007E0B2A" w:rsidRDefault="007E0B2A">
      <w:pPr>
        <w:spacing w:before="12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B4970" w14:textId="77777777" w:rsidR="00C65259" w:rsidRDefault="00C65259">
    <w:pPr>
      <w:pStyle w:val="aa"/>
      <w:spacing w:before="120"/>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69734" w14:textId="77777777" w:rsidR="00C65259" w:rsidRDefault="00C65259">
    <w:pPr>
      <w:pStyle w:val="aa"/>
      <w:spacing w:before="120"/>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A0D41" w14:textId="77777777" w:rsidR="00C65259" w:rsidRDefault="00C65259">
    <w:pPr>
      <w:pStyle w:val="aa"/>
      <w:spacing w:before="120"/>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364D70"/>
    <w:multiLevelType w:val="singleLevel"/>
    <w:tmpl w:val="ED364D70"/>
    <w:lvl w:ilvl="0">
      <w:start w:val="1"/>
      <w:numFmt w:val="chineseCounting"/>
      <w:suff w:val="nothing"/>
      <w:lvlText w:val="（%1）"/>
      <w:lvlJc w:val="left"/>
      <w:rPr>
        <w:rFonts w:hint="eastAsia"/>
      </w:rPr>
    </w:lvl>
  </w:abstractNum>
  <w:abstractNum w:abstractNumId="1" w15:restartNumberingAfterBreak="0">
    <w:nsid w:val="EFFC088E"/>
    <w:multiLevelType w:val="singleLevel"/>
    <w:tmpl w:val="EFFC088E"/>
    <w:lvl w:ilvl="0">
      <w:start w:val="1"/>
      <w:numFmt w:val="chineseCounting"/>
      <w:suff w:val="nothing"/>
      <w:lvlText w:val="（%1）"/>
      <w:lvlJc w:val="left"/>
      <w:rPr>
        <w:rFonts w:hint="eastAsia"/>
      </w:rPr>
    </w:lvl>
  </w:abstractNum>
  <w:abstractNum w:abstractNumId="2" w15:restartNumberingAfterBreak="0">
    <w:nsid w:val="FDEF210E"/>
    <w:multiLevelType w:val="singleLevel"/>
    <w:tmpl w:val="FDEF210E"/>
    <w:lvl w:ilvl="0">
      <w:start w:val="1"/>
      <w:numFmt w:val="chineseCounting"/>
      <w:suff w:val="nothing"/>
      <w:lvlText w:val="（%1）"/>
      <w:lvlJc w:val="left"/>
      <w:rPr>
        <w:rFonts w:hint="eastAsia"/>
      </w:rPr>
    </w:lvl>
  </w:abstractNum>
  <w:abstractNum w:abstractNumId="3" w15:restartNumberingAfterBreak="0">
    <w:nsid w:val="FF7E26BC"/>
    <w:multiLevelType w:val="singleLevel"/>
    <w:tmpl w:val="FF7E26BC"/>
    <w:lvl w:ilvl="0">
      <w:start w:val="1"/>
      <w:numFmt w:val="chineseCounting"/>
      <w:suff w:val="space"/>
      <w:lvlText w:val="（%1）"/>
      <w:lvlJc w:val="left"/>
      <w:rPr>
        <w:rFonts w:hint="eastAsia"/>
      </w:rPr>
    </w:lvl>
  </w:abstractNum>
  <w:abstractNum w:abstractNumId="4" w15:restartNumberingAfterBreak="0">
    <w:nsid w:val="FFEE318B"/>
    <w:multiLevelType w:val="singleLevel"/>
    <w:tmpl w:val="FFEE318B"/>
    <w:lvl w:ilvl="0">
      <w:start w:val="1"/>
      <w:numFmt w:val="chineseCounting"/>
      <w:suff w:val="nothing"/>
      <w:lvlText w:val="（%1）"/>
      <w:lvlJc w:val="left"/>
      <w:rPr>
        <w:rFonts w:hint="eastAsia"/>
      </w:rPr>
    </w:lvl>
  </w:abstractNum>
  <w:abstractNum w:abstractNumId="5" w15:restartNumberingAfterBreak="0">
    <w:nsid w:val="FFFC4B24"/>
    <w:multiLevelType w:val="singleLevel"/>
    <w:tmpl w:val="FFFC4B24"/>
    <w:lvl w:ilvl="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37F9F0"/>
    <w:rsid w:val="7E37F9F0"/>
    <w:rsid w:val="979424A4"/>
    <w:rsid w:val="9EF78AC9"/>
    <w:rsid w:val="FF6E6DBD"/>
    <w:rsid w:val="FF7E70E0"/>
    <w:rsid w:val="FFFC13B7"/>
    <w:rsid w:val="00056945"/>
    <w:rsid w:val="000A7ED4"/>
    <w:rsid w:val="000B58CB"/>
    <w:rsid w:val="00133CF7"/>
    <w:rsid w:val="002A6ED8"/>
    <w:rsid w:val="00375A4F"/>
    <w:rsid w:val="00584289"/>
    <w:rsid w:val="005F1DC8"/>
    <w:rsid w:val="007E0B2A"/>
    <w:rsid w:val="008846DE"/>
    <w:rsid w:val="00A04F4B"/>
    <w:rsid w:val="00C14DCD"/>
    <w:rsid w:val="00C26C3A"/>
    <w:rsid w:val="00C65259"/>
    <w:rsid w:val="00E24533"/>
    <w:rsid w:val="00F04F71"/>
    <w:rsid w:val="1DD7DC4C"/>
    <w:rsid w:val="1F7F872B"/>
    <w:rsid w:val="37FB7643"/>
    <w:rsid w:val="3BEEA993"/>
    <w:rsid w:val="5FAEA317"/>
    <w:rsid w:val="6E7E79DB"/>
    <w:rsid w:val="7DFF31C4"/>
    <w:rsid w:val="7E37F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2AF239"/>
  <w15:docId w15:val="{9759EA28-1F00-43FC-915D-2B14F22F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beforeLines="50" w:before="50" w:line="400" w:lineRule="exact"/>
      <w:ind w:firstLineChars="200" w:firstLine="1440"/>
    </w:pPr>
    <w:rPr>
      <w:rFonts w:eastAsia="SimSong" w:cstheme="minorBidi"/>
      <w:kern w:val="2"/>
      <w:sz w:val="24"/>
      <w:szCs w:val="24"/>
    </w:rPr>
  </w:style>
  <w:style w:type="paragraph" w:styleId="1">
    <w:name w:val="heading 1"/>
    <w:basedOn w:val="a0"/>
    <w:next w:val="a"/>
    <w:link w:val="10"/>
    <w:qFormat/>
    <w:pPr>
      <w:keepNext/>
      <w:keepLines/>
      <w:spacing w:beforeLines="50" w:before="50" w:afterLines="50" w:after="50" w:line="240" w:lineRule="auto"/>
    </w:pPr>
    <w:rPr>
      <w:rFonts w:ascii="Times New Roman" w:eastAsia="黑体" w:hAnsi="Times New Roman"/>
      <w:b w:val="0"/>
      <w:bCs/>
      <w:kern w:val="44"/>
      <w:szCs w:val="44"/>
    </w:rPr>
  </w:style>
  <w:style w:type="paragraph" w:styleId="2">
    <w:name w:val="heading 2"/>
    <w:next w:val="a"/>
    <w:link w:val="20"/>
    <w:unhideWhenUsed/>
    <w:qFormat/>
    <w:pPr>
      <w:keepNext/>
      <w:keepLines/>
      <w:adjustRightInd w:val="0"/>
      <w:snapToGrid w:val="0"/>
      <w:spacing w:beforeLines="50" w:before="50" w:afterLines="50" w:after="50"/>
      <w:outlineLvl w:val="1"/>
    </w:pPr>
    <w:rPr>
      <w:rFonts w:ascii="Arial" w:eastAsia="Heiti SC Medium" w:hAnsi="Arial" w:cstheme="minorBidi"/>
      <w:bCs/>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Lines="0" w:before="240" w:after="60"/>
      <w:jc w:val="center"/>
      <w:outlineLvl w:val="0"/>
    </w:pPr>
    <w:rPr>
      <w:rFonts w:ascii="DejaVu Sans" w:hAnsi="DejaVu Sans"/>
      <w:b/>
      <w:sz w:val="32"/>
    </w:rPr>
  </w:style>
  <w:style w:type="paragraph" w:styleId="a4">
    <w:name w:val="annotation text"/>
    <w:basedOn w:val="a"/>
  </w:style>
  <w:style w:type="paragraph" w:styleId="a5">
    <w:name w:val="Normal (Web)"/>
    <w:basedOn w:val="a"/>
    <w:pPr>
      <w:spacing w:before="0" w:beforeAutospacing="1" w:afterAutospacing="1"/>
    </w:pPr>
    <w:rPr>
      <w:rFonts w:cs="Times New Roman"/>
      <w:kern w:val="0"/>
    </w:rPr>
  </w:style>
  <w:style w:type="character" w:styleId="a6">
    <w:name w:val="Strong"/>
    <w:basedOn w:val="a1"/>
    <w:qFormat/>
    <w:rPr>
      <w:b/>
    </w:rPr>
  </w:style>
  <w:style w:type="character" w:styleId="a7">
    <w:name w:val="endnote reference"/>
    <w:basedOn w:val="a1"/>
    <w:rPr>
      <w:vertAlign w:val="superscript"/>
    </w:rPr>
  </w:style>
  <w:style w:type="character" w:styleId="a8">
    <w:name w:val="annotation reference"/>
    <w:basedOn w:val="a1"/>
    <w:rPr>
      <w:sz w:val="21"/>
      <w:szCs w:val="21"/>
    </w:rPr>
  </w:style>
  <w:style w:type="character" w:styleId="a9">
    <w:name w:val="footnote reference"/>
    <w:basedOn w:val="a7"/>
    <w:rPr>
      <w:rFonts w:ascii="Times New Roman" w:eastAsia="宋体" w:hAnsi="Times New Roman"/>
      <w:vertAlign w:val="superscript"/>
    </w:rPr>
  </w:style>
  <w:style w:type="character" w:customStyle="1" w:styleId="20">
    <w:name w:val="标题 2 字符"/>
    <w:link w:val="2"/>
    <w:rPr>
      <w:rFonts w:ascii="Arial" w:eastAsia="Heiti SC Medium" w:hAnsi="Arial"/>
      <w:bCs/>
      <w:sz w:val="30"/>
      <w:szCs w:val="32"/>
    </w:rPr>
  </w:style>
  <w:style w:type="character" w:customStyle="1" w:styleId="10">
    <w:name w:val="标题 1 字符"/>
    <w:link w:val="1"/>
    <w:rPr>
      <w:rFonts w:ascii="Times New Roman" w:eastAsia="黑体" w:hAnsi="Times New Roman"/>
      <w:b/>
      <w:bCs/>
      <w:kern w:val="44"/>
      <w:sz w:val="32"/>
      <w:szCs w:val="44"/>
    </w:rPr>
  </w:style>
  <w:style w:type="paragraph" w:styleId="aa">
    <w:name w:val="header"/>
    <w:basedOn w:val="a"/>
    <w:link w:val="ab"/>
    <w:rsid w:val="00C65259"/>
    <w:pPr>
      <w:pBdr>
        <w:bottom w:val="single" w:sz="6" w:space="1" w:color="auto"/>
      </w:pBdr>
      <w:tabs>
        <w:tab w:val="center" w:pos="4153"/>
        <w:tab w:val="right" w:pos="8306"/>
      </w:tabs>
      <w:spacing w:line="240" w:lineRule="atLeast"/>
      <w:jc w:val="center"/>
    </w:pPr>
    <w:rPr>
      <w:sz w:val="18"/>
      <w:szCs w:val="18"/>
    </w:rPr>
  </w:style>
  <w:style w:type="character" w:customStyle="1" w:styleId="ab">
    <w:name w:val="页眉 字符"/>
    <w:basedOn w:val="a1"/>
    <w:link w:val="aa"/>
    <w:rsid w:val="00C65259"/>
    <w:rPr>
      <w:rFonts w:eastAsia="SimSong" w:cstheme="minorBidi"/>
      <w:kern w:val="2"/>
      <w:sz w:val="18"/>
      <w:szCs w:val="18"/>
    </w:rPr>
  </w:style>
  <w:style w:type="paragraph" w:styleId="ac">
    <w:name w:val="footer"/>
    <w:basedOn w:val="a"/>
    <w:link w:val="ad"/>
    <w:rsid w:val="00C65259"/>
    <w:pPr>
      <w:tabs>
        <w:tab w:val="center" w:pos="4153"/>
        <w:tab w:val="right" w:pos="8306"/>
      </w:tabs>
      <w:spacing w:line="240" w:lineRule="atLeast"/>
    </w:pPr>
    <w:rPr>
      <w:sz w:val="18"/>
      <w:szCs w:val="18"/>
    </w:rPr>
  </w:style>
  <w:style w:type="character" w:customStyle="1" w:styleId="ad">
    <w:name w:val="页脚 字符"/>
    <w:basedOn w:val="a1"/>
    <w:link w:val="ac"/>
    <w:rsid w:val="00C65259"/>
    <w:rPr>
      <w:rFonts w:eastAsia="SimSong"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25</Pages>
  <Words>6166</Words>
  <Characters>6166</Characters>
  <Application>Microsoft Office Word</Application>
  <DocSecurity>0</DocSecurity>
  <Lines>308</Lines>
  <Paragraphs>232</Paragraphs>
  <ScaleCrop>false</ScaleCrop>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罗源</dc:creator>
  <cp:lastModifiedBy>fu'meng'meng</cp:lastModifiedBy>
  <cp:revision>8</cp:revision>
  <dcterms:created xsi:type="dcterms:W3CDTF">2026-02-04T01:43:00Z</dcterms:created>
  <dcterms:modified xsi:type="dcterms:W3CDTF">2026-02-08T00:00:00Z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9D517B4597F4AD5DEC947C695182F62D_43</vt:lpwstr>
  </property>
</Properties>
</file>